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3A7" w:rsidRPr="00302D3E" w:rsidRDefault="00AF43A7" w:rsidP="00AF43A7">
      <w:pPr>
        <w:jc w:val="center"/>
        <w:rPr>
          <w:b/>
          <w:sz w:val="72"/>
          <w:szCs w:val="72"/>
        </w:rPr>
      </w:pPr>
      <w:r>
        <w:rPr>
          <w:b/>
          <w:sz w:val="72"/>
          <w:szCs w:val="72"/>
        </w:rPr>
        <w:t xml:space="preserve">Département </w:t>
      </w:r>
      <w:r w:rsidRPr="00302D3E">
        <w:rPr>
          <w:b/>
          <w:sz w:val="72"/>
          <w:szCs w:val="72"/>
        </w:rPr>
        <w:t xml:space="preserve">des </w:t>
      </w:r>
    </w:p>
    <w:p w:rsidR="00AF43A7" w:rsidRPr="00302D3E" w:rsidRDefault="00AF43A7" w:rsidP="00AF43A7">
      <w:pPr>
        <w:jc w:val="center"/>
        <w:rPr>
          <w:b/>
          <w:sz w:val="72"/>
          <w:szCs w:val="72"/>
        </w:rPr>
      </w:pPr>
      <w:r w:rsidRPr="00302D3E">
        <w:rPr>
          <w:b/>
          <w:sz w:val="72"/>
          <w:szCs w:val="72"/>
        </w:rPr>
        <w:t>Sciences Humaines</w:t>
      </w:r>
    </w:p>
    <w:p w:rsidR="00AF43A7" w:rsidRPr="00302D3E" w:rsidRDefault="00AF43A7" w:rsidP="00AF43A7">
      <w:pPr>
        <w:rPr>
          <w:b/>
        </w:rPr>
      </w:pPr>
    </w:p>
    <w:p w:rsidR="00AF43A7" w:rsidRPr="00302D3E" w:rsidRDefault="00AF43A7" w:rsidP="00AF43A7">
      <w:pPr>
        <w:jc w:val="center"/>
        <w:rPr>
          <w:b/>
        </w:rPr>
      </w:pPr>
    </w:p>
    <w:p w:rsidR="00AF43A7" w:rsidRPr="00302D3E" w:rsidRDefault="00AF43A7" w:rsidP="00AF43A7">
      <w:pPr>
        <w:jc w:val="center"/>
        <w:rPr>
          <w:b/>
        </w:rPr>
      </w:pPr>
    </w:p>
    <w:p w:rsidR="00AF43A7" w:rsidRPr="00302D3E" w:rsidRDefault="00AF43A7" w:rsidP="00AF43A7">
      <w:pPr>
        <w:jc w:val="center"/>
        <w:rPr>
          <w:b/>
        </w:rPr>
      </w:pPr>
    </w:p>
    <w:p w:rsidR="00AF43A7" w:rsidRPr="00302D3E" w:rsidRDefault="00AF43A7" w:rsidP="00AF43A7">
      <w:pPr>
        <w:jc w:val="center"/>
        <w:rPr>
          <w:b/>
        </w:rPr>
      </w:pPr>
    </w:p>
    <w:p w:rsidR="00AF43A7" w:rsidRPr="00302D3E" w:rsidRDefault="00AF43A7" w:rsidP="00AF43A7">
      <w:pPr>
        <w:jc w:val="center"/>
        <w:rPr>
          <w:b/>
        </w:rPr>
      </w:pPr>
    </w:p>
    <w:p w:rsidR="00AF43A7" w:rsidRPr="00302D3E" w:rsidRDefault="00AF43A7" w:rsidP="00AF43A7">
      <w:pPr>
        <w:jc w:val="center"/>
        <w:rPr>
          <w:b/>
          <w:sz w:val="72"/>
          <w:szCs w:val="72"/>
        </w:rPr>
      </w:pPr>
      <w:r>
        <w:rPr>
          <w:b/>
          <w:sz w:val="72"/>
          <w:szCs w:val="72"/>
        </w:rPr>
        <w:t>Histoire Planétaire 12</w:t>
      </w:r>
      <w:r w:rsidRPr="001C611E">
        <w:rPr>
          <w:b/>
          <w:sz w:val="72"/>
          <w:szCs w:val="72"/>
          <w:vertAlign w:val="superscript"/>
        </w:rPr>
        <w:t>e</w:t>
      </w:r>
      <w:r>
        <w:rPr>
          <w:b/>
          <w:sz w:val="72"/>
          <w:szCs w:val="72"/>
        </w:rPr>
        <w:t xml:space="preserve"> </w:t>
      </w:r>
    </w:p>
    <w:p w:rsidR="00AF43A7" w:rsidRPr="00302D3E" w:rsidRDefault="00AF43A7" w:rsidP="00AF43A7">
      <w:pPr>
        <w:jc w:val="center"/>
        <w:rPr>
          <w:b/>
        </w:rPr>
      </w:pPr>
    </w:p>
    <w:p w:rsidR="00AF43A7" w:rsidRPr="00302D3E" w:rsidRDefault="00AF43A7" w:rsidP="00AF43A7">
      <w:pPr>
        <w:jc w:val="center"/>
        <w:rPr>
          <w:b/>
        </w:rPr>
      </w:pPr>
    </w:p>
    <w:p w:rsidR="00AF43A7" w:rsidRPr="00302D3E"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sz w:val="56"/>
          <w:szCs w:val="56"/>
        </w:rPr>
      </w:pPr>
    </w:p>
    <w:p w:rsidR="00AF43A7" w:rsidRPr="00302D3E" w:rsidRDefault="00AF43A7" w:rsidP="00AF43A7">
      <w:pPr>
        <w:jc w:val="center"/>
        <w:rPr>
          <w:b/>
          <w:sz w:val="56"/>
          <w:szCs w:val="56"/>
        </w:rPr>
      </w:pPr>
      <w:r w:rsidRPr="00302D3E">
        <w:rPr>
          <w:b/>
          <w:sz w:val="56"/>
          <w:szCs w:val="56"/>
        </w:rPr>
        <w:t>Enseignant : Michel Collette</w:t>
      </w: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Pr="00302D3E"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Pr="00302D3E" w:rsidRDefault="00AF43A7" w:rsidP="00AF43A7">
      <w:pPr>
        <w:jc w:val="center"/>
        <w:rPr>
          <w:b/>
        </w:rPr>
      </w:pPr>
    </w:p>
    <w:p w:rsidR="00AF43A7" w:rsidRPr="00302D3E"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Default="00AF43A7" w:rsidP="00AF43A7">
      <w:pPr>
        <w:jc w:val="center"/>
        <w:rPr>
          <w:b/>
        </w:rPr>
      </w:pPr>
    </w:p>
    <w:p w:rsidR="00AF43A7" w:rsidRPr="001C611E" w:rsidRDefault="00AF43A7" w:rsidP="00AF43A7">
      <w:pPr>
        <w:jc w:val="center"/>
        <w:rPr>
          <w:b/>
        </w:rPr>
      </w:pPr>
    </w:p>
    <w:p w:rsidR="00AF43A7" w:rsidRPr="00302D3E" w:rsidRDefault="00797572" w:rsidP="00AF43A7">
      <w:pPr>
        <w:jc w:val="center"/>
        <w:rPr>
          <w:b/>
          <w:sz w:val="56"/>
          <w:szCs w:val="56"/>
        </w:rPr>
      </w:pPr>
      <w:r>
        <w:rPr>
          <w:noProof/>
          <w:lang w:eastAsia="fr-CA"/>
        </w:rPr>
        <w:drawing>
          <wp:anchor distT="0" distB="0" distL="114300" distR="114300" simplePos="0" relativeHeight="251662336" behindDoc="0" locked="0" layoutInCell="1" allowOverlap="1">
            <wp:simplePos x="0" y="0"/>
            <wp:positionH relativeFrom="column">
              <wp:posOffset>2494915</wp:posOffset>
            </wp:positionH>
            <wp:positionV relativeFrom="paragraph">
              <wp:posOffset>13335</wp:posOffset>
            </wp:positionV>
            <wp:extent cx="1734185" cy="740410"/>
            <wp:effectExtent l="19050" t="0" r="0" b="0"/>
            <wp:wrapNone/>
            <wp:docPr id="69" name="Image 69" descr="Logo Carre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 Carrefour"/>
                    <pic:cNvPicPr>
                      <a:picLocks noChangeAspect="1" noChangeArrowheads="1"/>
                    </pic:cNvPicPr>
                  </pic:nvPicPr>
                  <pic:blipFill>
                    <a:blip r:embed="rId7" cstate="print"/>
                    <a:srcRect/>
                    <a:stretch>
                      <a:fillRect/>
                    </a:stretch>
                  </pic:blipFill>
                  <pic:spPr bwMode="auto">
                    <a:xfrm>
                      <a:off x="0" y="0"/>
                      <a:ext cx="1734185" cy="740410"/>
                    </a:xfrm>
                    <a:prstGeom prst="rect">
                      <a:avLst/>
                    </a:prstGeom>
                    <a:noFill/>
                    <a:ln w="9525">
                      <a:noFill/>
                      <a:miter lim="800000"/>
                      <a:headEnd/>
                      <a:tailEnd/>
                    </a:ln>
                  </pic:spPr>
                </pic:pic>
              </a:graphicData>
            </a:graphic>
          </wp:anchor>
        </w:drawing>
      </w:r>
    </w:p>
    <w:p w:rsidR="00AF43A7" w:rsidRDefault="00AF43A7" w:rsidP="00AF43A7">
      <w:pPr>
        <w:jc w:val="center"/>
        <w:rPr>
          <w:b/>
          <w:sz w:val="56"/>
          <w:szCs w:val="56"/>
        </w:rPr>
      </w:pPr>
    </w:p>
    <w:p w:rsidR="00AF43A7" w:rsidRDefault="00AF43A7" w:rsidP="00AF43A7">
      <w:pPr>
        <w:jc w:val="center"/>
        <w:rPr>
          <w:b/>
          <w:sz w:val="56"/>
          <w:szCs w:val="56"/>
        </w:rPr>
      </w:pPr>
      <w:r w:rsidRPr="00302D3E">
        <w:rPr>
          <w:b/>
          <w:sz w:val="56"/>
          <w:szCs w:val="56"/>
        </w:rPr>
        <w:t>École du Carrefour</w:t>
      </w:r>
    </w:p>
    <w:p w:rsidR="00AF43A7" w:rsidRDefault="00EC1351" w:rsidP="00AF43A7">
      <w:pPr>
        <w:jc w:val="center"/>
        <w:rPr>
          <w:b/>
          <w:sz w:val="56"/>
          <w:szCs w:val="56"/>
        </w:rPr>
      </w:pPr>
      <w:r>
        <w:rPr>
          <w:b/>
          <w:sz w:val="56"/>
          <w:szCs w:val="56"/>
        </w:rPr>
        <w:t>2012</w:t>
      </w:r>
      <w:r w:rsidR="00007052">
        <w:rPr>
          <w:b/>
          <w:sz w:val="56"/>
          <w:szCs w:val="56"/>
        </w:rPr>
        <w:t>-201</w:t>
      </w:r>
      <w:r>
        <w:rPr>
          <w:b/>
          <w:sz w:val="56"/>
          <w:szCs w:val="56"/>
        </w:rPr>
        <w:t>3</w:t>
      </w:r>
    </w:p>
    <w:p w:rsidR="004F665B" w:rsidRDefault="004F665B" w:rsidP="00536A30">
      <w:pPr>
        <w:rPr>
          <w:b/>
        </w:rPr>
      </w:pPr>
    </w:p>
    <w:p w:rsidR="00536A30" w:rsidRPr="00A64374" w:rsidRDefault="00F751FD" w:rsidP="00536A30">
      <w:pPr>
        <w:rPr>
          <w:b/>
        </w:rPr>
      </w:pPr>
      <w:r w:rsidRPr="00A64374">
        <w:rPr>
          <w:b/>
        </w:rPr>
        <w:lastRenderedPageBreak/>
        <w:t xml:space="preserve">1. </w:t>
      </w:r>
      <w:r w:rsidR="00536A30" w:rsidRPr="00A64374">
        <w:rPr>
          <w:b/>
        </w:rPr>
        <w:t>Résumé</w:t>
      </w:r>
    </w:p>
    <w:p w:rsidR="00555364" w:rsidRDefault="00B24C72" w:rsidP="00435FC2">
      <w:pPr>
        <w:ind w:firstLine="720"/>
        <w:jc w:val="both"/>
        <w:rPr>
          <w:sz w:val="20"/>
          <w:szCs w:val="20"/>
          <w:lang w:val="fr-FR" w:eastAsia="fr-FR"/>
        </w:rPr>
      </w:pPr>
      <w:r>
        <w:rPr>
          <w:sz w:val="20"/>
          <w:szCs w:val="20"/>
          <w:lang w:val="fr-FR" w:eastAsia="fr-FR"/>
        </w:rPr>
        <w:t xml:space="preserve">Le but ultime du programme d’études d’Histoire planétaire 12 est de permettre aux élèves de mieux comprendre la société canadienne et d’y contribuer tout en découvrant la place qu’occupe cette société dans le monde qui est entoure. De plus, ce cours vise à sensibiliser les élèves aux réalités historiques, économiques, politiques et culturelles de la société </w:t>
      </w:r>
      <w:r w:rsidR="00435FC2">
        <w:rPr>
          <w:sz w:val="20"/>
          <w:szCs w:val="20"/>
          <w:lang w:val="fr-FR" w:eastAsia="fr-FR"/>
        </w:rPr>
        <w:t xml:space="preserve">mondiale </w:t>
      </w:r>
      <w:r>
        <w:rPr>
          <w:sz w:val="20"/>
          <w:szCs w:val="20"/>
          <w:lang w:val="fr-FR" w:eastAsia="fr-FR"/>
        </w:rPr>
        <w:t xml:space="preserve">d’hier et d’aujourd’hui.  </w:t>
      </w:r>
    </w:p>
    <w:p w:rsidR="00C55357" w:rsidRDefault="00C55357" w:rsidP="00F751FD">
      <w:pPr>
        <w:ind w:firstLine="720"/>
        <w:jc w:val="both"/>
        <w:rPr>
          <w:sz w:val="20"/>
          <w:szCs w:val="20"/>
          <w:lang w:val="fr-FR" w:eastAsia="fr-FR"/>
        </w:rPr>
      </w:pPr>
    </w:p>
    <w:p w:rsidR="00B24C72" w:rsidRPr="00A64374" w:rsidRDefault="00B24C72" w:rsidP="00F751FD">
      <w:pPr>
        <w:ind w:firstLine="720"/>
        <w:jc w:val="both"/>
        <w:rPr>
          <w:sz w:val="20"/>
          <w:szCs w:val="20"/>
          <w:lang w:val="fr-FR" w:eastAsia="fr-FR"/>
        </w:rPr>
      </w:pPr>
      <w:r>
        <w:rPr>
          <w:sz w:val="20"/>
          <w:szCs w:val="20"/>
          <w:lang w:val="fr-FR" w:eastAsia="fr-FR"/>
        </w:rPr>
        <w:t xml:space="preserve">Ce cours vise également à outiller les élèves qui devront naviguer dans un monde en constante évolution sur les plans économique, social, culturel et technologique. Il importe que les élèves puissent, entre autres, traiter des systèmes d’information, analyser des données, mener des recherches et établie des relations de cause à effet. Les élèves devraient ainsi participer pleinement à leur apprentissage. </w:t>
      </w:r>
    </w:p>
    <w:p w:rsidR="00AE35DE" w:rsidRPr="00A64374" w:rsidRDefault="00AE35DE" w:rsidP="00F751FD">
      <w:pPr>
        <w:jc w:val="both"/>
        <w:rPr>
          <w:sz w:val="20"/>
          <w:szCs w:val="20"/>
          <w:lang w:val="fr-FR"/>
        </w:rPr>
      </w:pPr>
    </w:p>
    <w:p w:rsidR="00555364" w:rsidRPr="00A64374" w:rsidRDefault="00555364" w:rsidP="00F751FD">
      <w:pPr>
        <w:jc w:val="both"/>
        <w:rPr>
          <w:sz w:val="20"/>
          <w:szCs w:val="20"/>
        </w:rPr>
      </w:pPr>
    </w:p>
    <w:p w:rsidR="00AE35DE" w:rsidRPr="00A64374" w:rsidRDefault="00F751FD" w:rsidP="00F751FD">
      <w:pPr>
        <w:jc w:val="both"/>
        <w:rPr>
          <w:b/>
        </w:rPr>
      </w:pPr>
      <w:r w:rsidRPr="00A64374">
        <w:rPr>
          <w:b/>
        </w:rPr>
        <w:t xml:space="preserve">2. </w:t>
      </w:r>
      <w:r w:rsidR="00555364" w:rsidRPr="00A64374">
        <w:rPr>
          <w:b/>
        </w:rPr>
        <w:t>Définition de l’histoire</w:t>
      </w:r>
    </w:p>
    <w:p w:rsidR="00AE35DE" w:rsidRPr="00A64374" w:rsidRDefault="005D3F1A" w:rsidP="00F751FD">
      <w:pPr>
        <w:jc w:val="both"/>
        <w:rPr>
          <w:sz w:val="20"/>
          <w:szCs w:val="20"/>
        </w:rPr>
      </w:pPr>
      <w:r w:rsidRPr="00A64374">
        <w:rPr>
          <w:sz w:val="20"/>
          <w:szCs w:val="20"/>
        </w:rPr>
        <w:t xml:space="preserve">L’histoire est </w:t>
      </w:r>
      <w:r w:rsidR="004D359A" w:rsidRPr="00A64374">
        <w:rPr>
          <w:sz w:val="20"/>
          <w:szCs w:val="20"/>
        </w:rPr>
        <w:t xml:space="preserve">une science qui étudie </w:t>
      </w:r>
      <w:r w:rsidRPr="00A64374">
        <w:rPr>
          <w:sz w:val="20"/>
          <w:szCs w:val="20"/>
        </w:rPr>
        <w:t xml:space="preserve">le déroulement de la vie des êtres humains, la connaissance des événements du passé ou encore </w:t>
      </w:r>
      <w:r w:rsidR="004D359A" w:rsidRPr="00A64374">
        <w:rPr>
          <w:sz w:val="20"/>
          <w:szCs w:val="20"/>
        </w:rPr>
        <w:t>l’analyse de l’évolution de</w:t>
      </w:r>
      <w:r w:rsidR="0016313B" w:rsidRPr="00A64374">
        <w:rPr>
          <w:sz w:val="20"/>
          <w:szCs w:val="20"/>
        </w:rPr>
        <w:t xml:space="preserve">s cultures et des sociétés afin </w:t>
      </w:r>
      <w:r w:rsidR="00583940" w:rsidRPr="00A64374">
        <w:rPr>
          <w:sz w:val="20"/>
          <w:szCs w:val="20"/>
        </w:rPr>
        <w:t xml:space="preserve">de créer </w:t>
      </w:r>
      <w:r w:rsidR="00AE7664" w:rsidRPr="00A64374">
        <w:rPr>
          <w:sz w:val="20"/>
          <w:szCs w:val="20"/>
        </w:rPr>
        <w:t xml:space="preserve">un aperçu globale des évènements qui ont caractérisé l’être humain. </w:t>
      </w:r>
    </w:p>
    <w:p w:rsidR="00AE35DE" w:rsidRPr="00AE35DE" w:rsidRDefault="00AE35DE" w:rsidP="009F1A65">
      <w:pPr>
        <w:rPr>
          <w:sz w:val="28"/>
          <w:szCs w:val="28"/>
        </w:rPr>
      </w:pPr>
    </w:p>
    <w:p w:rsidR="00AE35DE" w:rsidRPr="00AE35DE" w:rsidRDefault="001F46F0" w:rsidP="009F1A65">
      <w:pPr>
        <w:rPr>
          <w:sz w:val="28"/>
          <w:szCs w:val="28"/>
        </w:rPr>
      </w:pPr>
      <w:r>
        <w:rPr>
          <w:noProof/>
          <w:sz w:val="28"/>
          <w:szCs w:val="28"/>
          <w:lang w:eastAsia="fr-CA"/>
        </w:rPr>
        <w:pict>
          <v:group id="_x0000_s1071" style="position:absolute;margin-left:27pt;margin-top:1.85pt;width:6in;height:363.45pt;z-index:251654144" coordorigin="1674,7610" coordsize="8640,7269">
            <v:shapetype id="_x0000_t202" coordsize="21600,21600" o:spt="202" path="m,l,21600r21600,l21600,xe">
              <v:stroke joinstyle="miter"/>
              <v:path gradientshapeok="t" o:connecttype="rect"/>
            </v:shapetype>
            <v:shape id="_x0000_s1030" type="#_x0000_t202" style="position:absolute;left:5094;top:7610;width:1800;height:540">
              <v:textbox style="mso-next-textbox:#_x0000_s1030">
                <w:txbxContent>
                  <w:p w:rsidR="003113E5" w:rsidRPr="0016313B" w:rsidRDefault="003113E5" w:rsidP="0016313B">
                    <w:pPr>
                      <w:jc w:val="center"/>
                      <w:rPr>
                        <w:b/>
                        <w:sz w:val="28"/>
                        <w:szCs w:val="28"/>
                      </w:rPr>
                    </w:pPr>
                    <w:r w:rsidRPr="0016313B">
                      <w:rPr>
                        <w:b/>
                        <w:sz w:val="28"/>
                        <w:szCs w:val="28"/>
                      </w:rPr>
                      <w:t>Science</w:t>
                    </w:r>
                  </w:p>
                </w:txbxContent>
              </v:textbox>
            </v:shape>
            <v:shape id="_x0000_s1031" type="#_x0000_t202" style="position:absolute;left:4914;top:9494;width:2160;height:540">
              <v:textbox style="mso-next-textbox:#_x0000_s1031">
                <w:txbxContent>
                  <w:p w:rsidR="003113E5" w:rsidRPr="0016313B" w:rsidRDefault="003113E5" w:rsidP="0016313B">
                    <w:pPr>
                      <w:jc w:val="center"/>
                      <w:rPr>
                        <w:b/>
                        <w:sz w:val="28"/>
                        <w:szCs w:val="28"/>
                      </w:rPr>
                    </w:pPr>
                    <w:r>
                      <w:rPr>
                        <w:b/>
                        <w:sz w:val="28"/>
                        <w:szCs w:val="28"/>
                      </w:rPr>
                      <w:t>Déroulement</w:t>
                    </w:r>
                  </w:p>
                </w:txbxContent>
              </v:textbox>
            </v:shape>
            <v:shape id="_x0000_s1032" type="#_x0000_t202" style="position:absolute;left:8154;top:9494;width:2160;height:540">
              <v:textbox style="mso-next-textbox:#_x0000_s1032">
                <w:txbxContent>
                  <w:p w:rsidR="003113E5" w:rsidRPr="0016313B" w:rsidRDefault="003113E5" w:rsidP="0016313B">
                    <w:pPr>
                      <w:jc w:val="center"/>
                      <w:rPr>
                        <w:b/>
                        <w:sz w:val="28"/>
                        <w:szCs w:val="28"/>
                      </w:rPr>
                    </w:pPr>
                    <w:r>
                      <w:rPr>
                        <w:b/>
                        <w:sz w:val="28"/>
                        <w:szCs w:val="28"/>
                      </w:rPr>
                      <w:t>Connaissance</w:t>
                    </w:r>
                  </w:p>
                </w:txbxContent>
              </v:textbox>
            </v:shape>
            <v:shape id="_x0000_s1033" type="#_x0000_t202" style="position:absolute;left:1674;top:9494;width:2160;height:540">
              <v:textbox style="mso-next-textbox:#_x0000_s1033">
                <w:txbxContent>
                  <w:p w:rsidR="003113E5" w:rsidRPr="0016313B" w:rsidRDefault="003113E5" w:rsidP="0016313B">
                    <w:pPr>
                      <w:jc w:val="center"/>
                      <w:rPr>
                        <w:b/>
                        <w:sz w:val="28"/>
                        <w:szCs w:val="28"/>
                      </w:rPr>
                    </w:pPr>
                    <w:r>
                      <w:rPr>
                        <w:b/>
                        <w:sz w:val="28"/>
                        <w:szCs w:val="28"/>
                      </w:rPr>
                      <w:t>Évolution</w:t>
                    </w:r>
                  </w:p>
                </w:txbxContent>
              </v:textbox>
            </v:shape>
            <v:shape id="_x0000_s1034" type="#_x0000_t202" style="position:absolute;left:4914;top:11294;width:2160;height:540">
              <v:textbox style="mso-next-textbox:#_x0000_s1034">
                <w:txbxContent>
                  <w:p w:rsidR="003113E5" w:rsidRPr="0016313B" w:rsidRDefault="003113E5" w:rsidP="0016313B">
                    <w:pPr>
                      <w:jc w:val="center"/>
                      <w:rPr>
                        <w:b/>
                        <w:sz w:val="28"/>
                        <w:szCs w:val="28"/>
                      </w:rPr>
                    </w:pPr>
                    <w:r>
                      <w:rPr>
                        <w:b/>
                        <w:sz w:val="28"/>
                        <w:szCs w:val="28"/>
                      </w:rPr>
                      <w:t>Vie humaine</w:t>
                    </w:r>
                  </w:p>
                </w:txbxContent>
              </v:textbox>
            </v:shape>
            <v:shape id="_x0000_s1035" type="#_x0000_t202" style="position:absolute;left:8154;top:11294;width:2160;height:540">
              <v:textbox style="mso-next-textbox:#_x0000_s1035">
                <w:txbxContent>
                  <w:p w:rsidR="003113E5" w:rsidRPr="0016313B" w:rsidRDefault="003113E5" w:rsidP="0016313B">
                    <w:pPr>
                      <w:jc w:val="center"/>
                      <w:rPr>
                        <w:b/>
                        <w:sz w:val="28"/>
                        <w:szCs w:val="28"/>
                      </w:rPr>
                    </w:pPr>
                    <w:r>
                      <w:rPr>
                        <w:b/>
                        <w:sz w:val="28"/>
                        <w:szCs w:val="28"/>
                      </w:rPr>
                      <w:t>Passé</w:t>
                    </w:r>
                  </w:p>
                </w:txbxContent>
              </v:textbox>
            </v:shape>
            <v:shape id="_x0000_s1036" type="#_x0000_t202" style="position:absolute;left:1674;top:11294;width:2160;height:540">
              <v:textbox style="mso-next-textbox:#_x0000_s1036">
                <w:txbxContent>
                  <w:p w:rsidR="003113E5" w:rsidRPr="0016313B" w:rsidRDefault="003113E5" w:rsidP="0016313B">
                    <w:pPr>
                      <w:jc w:val="center"/>
                      <w:rPr>
                        <w:b/>
                        <w:sz w:val="26"/>
                        <w:szCs w:val="26"/>
                      </w:rPr>
                    </w:pPr>
                    <w:r w:rsidRPr="0016313B">
                      <w:rPr>
                        <w:b/>
                        <w:sz w:val="26"/>
                        <w:szCs w:val="26"/>
                      </w:rPr>
                      <w:t>Culture, société</w:t>
                    </w:r>
                  </w:p>
                </w:txbxContent>
              </v:textbox>
            </v:shape>
            <v:shape id="_x0000_s1037" type="#_x0000_t202" style="position:absolute;left:4914;top:12914;width:2160;height:540">
              <v:textbox style="mso-next-textbox:#_x0000_s1037">
                <w:txbxContent>
                  <w:p w:rsidR="003113E5" w:rsidRPr="0016313B" w:rsidRDefault="003113E5" w:rsidP="00AE7664">
                    <w:pPr>
                      <w:jc w:val="center"/>
                      <w:rPr>
                        <w:b/>
                        <w:sz w:val="28"/>
                        <w:szCs w:val="28"/>
                      </w:rPr>
                    </w:pPr>
                    <w:r>
                      <w:rPr>
                        <w:b/>
                        <w:sz w:val="28"/>
                        <w:szCs w:val="28"/>
                      </w:rPr>
                      <w:t>Globale</w:t>
                    </w:r>
                  </w:p>
                </w:txbxContent>
              </v:textbox>
            </v:shape>
            <v:shape id="_x0000_s1038" type="#_x0000_t202" style="position:absolute;left:4914;top:14339;width:2160;height:540">
              <v:textbox style="mso-next-textbox:#_x0000_s1038">
                <w:txbxContent>
                  <w:p w:rsidR="003113E5" w:rsidRPr="0016313B" w:rsidRDefault="003113E5" w:rsidP="00AE7664">
                    <w:pPr>
                      <w:jc w:val="center"/>
                      <w:rPr>
                        <w:b/>
                        <w:sz w:val="28"/>
                        <w:szCs w:val="28"/>
                      </w:rPr>
                    </w:pPr>
                    <w:r>
                      <w:rPr>
                        <w:b/>
                        <w:sz w:val="28"/>
                        <w:szCs w:val="28"/>
                      </w:rPr>
                      <w:t>Être humain</w:t>
                    </w:r>
                  </w:p>
                </w:txbxContent>
              </v:textbox>
            </v:shape>
            <v:line id="_x0000_s1041" style="position:absolute" from="5994,8234" to="5994,9494">
              <v:stroke endarrow="block"/>
            </v:line>
            <v:line id="_x0000_s1044" style="position:absolute;flip:x" from="2754,8234" to="5994,9494">
              <v:stroke endarrow="block"/>
            </v:line>
            <v:line id="_x0000_s1047" style="position:absolute" from="5994,8234" to="9234,9494">
              <v:stroke endarrow="block"/>
            </v:line>
            <v:line id="_x0000_s1049" style="position:absolute" from="5994,11834" to="5994,12914">
              <v:stroke endarrow="block"/>
            </v:line>
            <v:line id="_x0000_s1050" style="position:absolute" from="5994,13454" to="5994,14354">
              <v:stroke endarrow="block"/>
            </v:line>
            <v:line id="_x0000_s1051" style="position:absolute" from="2754,11834" to="5994,12914">
              <v:stroke endarrow="block"/>
            </v:line>
            <v:line id="_x0000_s1052" style="position:absolute;flip:x" from="5994,11834" to="9234,12914">
              <v:stroke endarrow="block"/>
            </v:line>
            <v:line id="_x0000_s1056" style="position:absolute" from="7074,9674" to="8154,9674">
              <v:stroke startarrow="block" endarrow="block"/>
            </v:line>
            <v:line id="_x0000_s1057" style="position:absolute" from="3834,11474" to="4914,11474">
              <v:stroke startarrow="block" endarrow="block"/>
            </v:line>
            <v:line id="_x0000_s1058" style="position:absolute" from="7074,11474" to="8154,11474">
              <v:stroke startarrow="block" endarrow="block"/>
            </v:line>
            <v:shape id="_x0000_s1061" type="#_x0000_t202" style="position:absolute;left:4014;top:8414;width:900;height:540" filled="f" stroked="f">
              <v:textbox style="mso-next-textbox:#_x0000_s1061">
                <w:txbxContent>
                  <w:p w:rsidR="003113E5" w:rsidRDefault="003113E5">
                    <w:r>
                      <w:t>Étude</w:t>
                    </w:r>
                  </w:p>
                </w:txbxContent>
              </v:textbox>
            </v:shape>
            <v:shape id="_x0000_s1062" type="#_x0000_t202" style="position:absolute;left:5634;top:8774;width:900;height:540" filled="f" stroked="f">
              <v:textbox style="mso-next-textbox:#_x0000_s1062">
                <w:txbxContent>
                  <w:p w:rsidR="003113E5" w:rsidRDefault="003113E5" w:rsidP="00EE3370">
                    <w:r>
                      <w:t>Étude</w:t>
                    </w:r>
                  </w:p>
                </w:txbxContent>
              </v:textbox>
            </v:shape>
            <v:shape id="_x0000_s1063" type="#_x0000_t202" style="position:absolute;left:7074;top:8414;width:900;height:540" filled="f" stroked="f">
              <v:textbox style="mso-next-textbox:#_x0000_s1063">
                <w:txbxContent>
                  <w:p w:rsidR="003113E5" w:rsidRDefault="003113E5" w:rsidP="00EE3370">
                    <w:r>
                      <w:t>Étude</w:t>
                    </w:r>
                  </w:p>
                </w:txbxContent>
              </v:textbox>
            </v:shape>
            <v:line id="_x0000_s1067" style="position:absolute" from="9234,10034" to="9234,11294">
              <v:stroke endarrow="block"/>
            </v:line>
            <v:shape id="_x0000_s1068" type="#_x0000_t202" style="position:absolute;left:3654;top:12374;width:1260;height:540" filled="f" stroked="f">
              <v:textbox style="mso-next-textbox:#_x0000_s1068">
                <w:txbxContent>
                  <w:p w:rsidR="003113E5" w:rsidRDefault="003113E5" w:rsidP="00EE3370">
                    <w:r>
                      <w:t>Aperçu</w:t>
                    </w:r>
                  </w:p>
                </w:txbxContent>
              </v:textbox>
            </v:shape>
            <v:shape id="_x0000_s1069" type="#_x0000_t202" style="position:absolute;left:7074;top:12374;width:1260;height:540" filled="f" stroked="f">
              <v:textbox style="mso-next-textbox:#_x0000_s1069">
                <w:txbxContent>
                  <w:p w:rsidR="003113E5" w:rsidRDefault="003113E5" w:rsidP="00EE3370">
                    <w:r>
                      <w:t>Aperçu</w:t>
                    </w:r>
                  </w:p>
                </w:txbxContent>
              </v:textbox>
            </v:shape>
            <v:shape id="_x0000_s1070" type="#_x0000_t202" style="position:absolute;left:5454;top:12194;width:1260;height:540" filled="f" stroked="f">
              <v:textbox style="mso-next-textbox:#_x0000_s1070">
                <w:txbxContent>
                  <w:p w:rsidR="003113E5" w:rsidRDefault="003113E5" w:rsidP="00EE3370">
                    <w:r>
                      <w:t>Aperçu</w:t>
                    </w:r>
                  </w:p>
                </w:txbxContent>
              </v:textbox>
            </v:shape>
          </v:group>
        </w:pict>
      </w: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1F46F0" w:rsidP="009F1A65">
      <w:pPr>
        <w:rPr>
          <w:sz w:val="28"/>
          <w:szCs w:val="28"/>
        </w:rPr>
      </w:pPr>
      <w:r w:rsidRPr="001F46F0">
        <w:rPr>
          <w:noProof/>
          <w:sz w:val="28"/>
          <w:szCs w:val="28"/>
          <w:lang w:val="fr-FR" w:eastAsia="fr-FR"/>
        </w:rPr>
        <w:pict>
          <v:line id="_x0000_s1055" style="position:absolute;z-index:251652096" from="135pt,8.45pt" to="189pt,8.45pt">
            <v:stroke startarrow="block" endarrow="block"/>
          </v:line>
        </w:pict>
      </w:r>
    </w:p>
    <w:p w:rsidR="00AE35DE" w:rsidRPr="00AE35DE" w:rsidRDefault="001F46F0" w:rsidP="009F1A65">
      <w:pPr>
        <w:rPr>
          <w:sz w:val="28"/>
          <w:szCs w:val="28"/>
        </w:rPr>
      </w:pPr>
      <w:r w:rsidRPr="001F46F0">
        <w:rPr>
          <w:noProof/>
          <w:sz w:val="28"/>
          <w:szCs w:val="28"/>
          <w:lang w:val="fr-FR" w:eastAsia="fr-FR"/>
        </w:rPr>
        <w:pict>
          <v:line id="_x0000_s1066" style="position:absolute;z-index:251653120" from="81pt,10.35pt" to="81pt,73.35pt">
            <v:stroke endarrow="block"/>
          </v:line>
        </w:pict>
      </w:r>
      <w:r w:rsidRPr="001F46F0">
        <w:rPr>
          <w:noProof/>
          <w:sz w:val="28"/>
          <w:szCs w:val="28"/>
          <w:lang w:val="fr-FR" w:eastAsia="fr-FR"/>
        </w:rPr>
        <w:pict>
          <v:line id="_x0000_s1048" style="position:absolute;z-index:251651072" from="243pt,10.35pt" to="243pt,73.35pt">
            <v:stroke endarrow="block"/>
          </v:line>
        </w:pict>
      </w: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Pr="00AE35DE" w:rsidRDefault="00AE35DE" w:rsidP="009F1A65">
      <w:pPr>
        <w:rPr>
          <w:sz w:val="28"/>
          <w:szCs w:val="28"/>
        </w:rPr>
      </w:pPr>
    </w:p>
    <w:p w:rsidR="00AE35DE" w:rsidRDefault="00AE35DE" w:rsidP="009F1A65">
      <w:pPr>
        <w:rPr>
          <w:sz w:val="28"/>
          <w:szCs w:val="28"/>
        </w:rPr>
      </w:pPr>
    </w:p>
    <w:p w:rsidR="00F751FD" w:rsidRDefault="00F751FD" w:rsidP="009F1A65">
      <w:pPr>
        <w:rPr>
          <w:sz w:val="28"/>
          <w:szCs w:val="28"/>
        </w:rPr>
      </w:pPr>
    </w:p>
    <w:p w:rsidR="00A64374" w:rsidRDefault="00A64374" w:rsidP="009F1A65">
      <w:pPr>
        <w:rPr>
          <w:sz w:val="28"/>
          <w:szCs w:val="28"/>
        </w:rPr>
      </w:pPr>
    </w:p>
    <w:p w:rsidR="00A64374" w:rsidRDefault="00A64374" w:rsidP="009F1A65">
      <w:pPr>
        <w:rPr>
          <w:sz w:val="28"/>
          <w:szCs w:val="28"/>
        </w:rPr>
      </w:pPr>
    </w:p>
    <w:p w:rsidR="00A64374" w:rsidRDefault="00A64374" w:rsidP="009F1A65">
      <w:pPr>
        <w:rPr>
          <w:sz w:val="28"/>
          <w:szCs w:val="28"/>
        </w:rPr>
      </w:pPr>
    </w:p>
    <w:p w:rsidR="00C55357" w:rsidRDefault="00C55357" w:rsidP="009F1A65">
      <w:pPr>
        <w:rPr>
          <w:sz w:val="28"/>
          <w:szCs w:val="28"/>
        </w:rPr>
      </w:pPr>
    </w:p>
    <w:p w:rsidR="00C55357" w:rsidRDefault="00C55357" w:rsidP="009F1A65">
      <w:pPr>
        <w:rPr>
          <w:sz w:val="28"/>
          <w:szCs w:val="28"/>
        </w:rPr>
      </w:pPr>
    </w:p>
    <w:p w:rsidR="00C55357" w:rsidRDefault="00C55357" w:rsidP="009F1A65">
      <w:pPr>
        <w:rPr>
          <w:sz w:val="28"/>
          <w:szCs w:val="28"/>
        </w:rPr>
      </w:pPr>
    </w:p>
    <w:p w:rsidR="004F665B" w:rsidRDefault="004F665B" w:rsidP="009F1A65">
      <w:pPr>
        <w:rPr>
          <w:sz w:val="28"/>
          <w:szCs w:val="28"/>
        </w:rPr>
      </w:pPr>
    </w:p>
    <w:p w:rsidR="004F665B" w:rsidRDefault="004F665B" w:rsidP="009F1A65">
      <w:pPr>
        <w:rPr>
          <w:sz w:val="28"/>
          <w:szCs w:val="28"/>
        </w:rPr>
      </w:pPr>
    </w:p>
    <w:p w:rsidR="004F665B" w:rsidRDefault="004F665B" w:rsidP="00F751FD">
      <w:pPr>
        <w:jc w:val="both"/>
        <w:rPr>
          <w:b/>
        </w:rPr>
      </w:pPr>
    </w:p>
    <w:p w:rsidR="00F751FD" w:rsidRDefault="00F85B7E" w:rsidP="00F751FD">
      <w:pPr>
        <w:jc w:val="both"/>
        <w:rPr>
          <w:b/>
        </w:rPr>
      </w:pPr>
      <w:r w:rsidRPr="00A64374">
        <w:rPr>
          <w:b/>
        </w:rPr>
        <w:lastRenderedPageBreak/>
        <w:t>3</w:t>
      </w:r>
      <w:r w:rsidR="00F751FD" w:rsidRPr="00A64374">
        <w:rPr>
          <w:b/>
        </w:rPr>
        <w:t xml:space="preserve">. </w:t>
      </w:r>
      <w:r w:rsidRPr="00A64374">
        <w:rPr>
          <w:b/>
        </w:rPr>
        <w:t>Cheminement</w:t>
      </w:r>
    </w:p>
    <w:p w:rsidR="00AF43A7" w:rsidRPr="00A64374" w:rsidRDefault="00AF43A7" w:rsidP="00F751FD">
      <w:pPr>
        <w:jc w:val="both"/>
        <w:rPr>
          <w:b/>
        </w:rPr>
      </w:pPr>
    </w:p>
    <w:p w:rsidR="00C73030" w:rsidRDefault="00C73030" w:rsidP="009F1A65">
      <w:pPr>
        <w:rPr>
          <w:sz w:val="20"/>
          <w:szCs w:val="20"/>
        </w:rPr>
      </w:pPr>
      <w:r w:rsidRPr="00A64374">
        <w:rPr>
          <w:sz w:val="20"/>
          <w:szCs w:val="20"/>
        </w:rPr>
        <w:t xml:space="preserve">Le cours d’Histoire </w:t>
      </w:r>
      <w:r w:rsidR="00C55357">
        <w:rPr>
          <w:sz w:val="20"/>
          <w:szCs w:val="20"/>
        </w:rPr>
        <w:t xml:space="preserve">Planétaire </w:t>
      </w:r>
      <w:r w:rsidR="00F751FD" w:rsidRPr="00A64374">
        <w:rPr>
          <w:sz w:val="20"/>
          <w:szCs w:val="20"/>
        </w:rPr>
        <w:t xml:space="preserve">s’échelonne sur 5 modules débutant avec </w:t>
      </w:r>
      <w:r w:rsidR="00C55357">
        <w:rPr>
          <w:sz w:val="20"/>
          <w:szCs w:val="20"/>
        </w:rPr>
        <w:t xml:space="preserve">la guerre froide </w:t>
      </w:r>
      <w:r w:rsidR="00F751FD" w:rsidRPr="00A64374">
        <w:rPr>
          <w:sz w:val="20"/>
          <w:szCs w:val="20"/>
        </w:rPr>
        <w:t xml:space="preserve">et se terminant avec </w:t>
      </w:r>
      <w:r w:rsidR="00C55357">
        <w:rPr>
          <w:sz w:val="20"/>
          <w:szCs w:val="20"/>
        </w:rPr>
        <w:t>le monde actuel</w:t>
      </w:r>
      <w:r w:rsidR="00F751FD" w:rsidRPr="00A64374">
        <w:rPr>
          <w:sz w:val="20"/>
          <w:szCs w:val="20"/>
        </w:rPr>
        <w:t>.</w:t>
      </w:r>
      <w:r w:rsidRPr="00A64374">
        <w:rPr>
          <w:sz w:val="20"/>
          <w:szCs w:val="20"/>
        </w:rPr>
        <w:t xml:space="preserve">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6660"/>
      </w:tblGrid>
      <w:tr w:rsidR="00F751FD" w:rsidRPr="00AD7F0E" w:rsidTr="00AD7F0E">
        <w:tc>
          <w:tcPr>
            <w:tcW w:w="4068" w:type="dxa"/>
          </w:tcPr>
          <w:p w:rsidR="00F751FD" w:rsidRPr="00AD7F0E" w:rsidRDefault="00F751FD" w:rsidP="009F1A65">
            <w:pPr>
              <w:rPr>
                <w:b/>
                <w:sz w:val="28"/>
                <w:szCs w:val="28"/>
              </w:rPr>
            </w:pPr>
          </w:p>
          <w:p w:rsidR="00F751FD" w:rsidRPr="00AD7F0E" w:rsidRDefault="00F751FD" w:rsidP="009F1A65">
            <w:pPr>
              <w:rPr>
                <w:b/>
                <w:sz w:val="28"/>
                <w:szCs w:val="28"/>
              </w:rPr>
            </w:pPr>
            <w:r w:rsidRPr="00AD7F0E">
              <w:rPr>
                <w:b/>
                <w:sz w:val="28"/>
                <w:szCs w:val="28"/>
              </w:rPr>
              <w:t>Module</w:t>
            </w:r>
          </w:p>
          <w:p w:rsidR="00F751FD" w:rsidRPr="00AD7F0E" w:rsidRDefault="00F751FD" w:rsidP="009F1A65">
            <w:pPr>
              <w:rPr>
                <w:b/>
                <w:sz w:val="28"/>
                <w:szCs w:val="28"/>
              </w:rPr>
            </w:pPr>
          </w:p>
        </w:tc>
        <w:tc>
          <w:tcPr>
            <w:tcW w:w="6660" w:type="dxa"/>
          </w:tcPr>
          <w:p w:rsidR="00F751FD" w:rsidRPr="00AD7F0E" w:rsidRDefault="00F751FD" w:rsidP="009F1A65">
            <w:pPr>
              <w:rPr>
                <w:b/>
                <w:sz w:val="28"/>
                <w:szCs w:val="28"/>
              </w:rPr>
            </w:pPr>
          </w:p>
          <w:p w:rsidR="00F751FD" w:rsidRPr="00AD7F0E" w:rsidRDefault="00F751FD" w:rsidP="009F1A65">
            <w:pPr>
              <w:rPr>
                <w:b/>
                <w:sz w:val="28"/>
                <w:szCs w:val="28"/>
              </w:rPr>
            </w:pPr>
            <w:r w:rsidRPr="00AD7F0E">
              <w:rPr>
                <w:b/>
                <w:sz w:val="28"/>
                <w:szCs w:val="28"/>
              </w:rPr>
              <w:t>Résultat d’apprentissage général</w:t>
            </w:r>
          </w:p>
        </w:tc>
      </w:tr>
      <w:tr w:rsidR="00F751FD" w:rsidRPr="00AD7F0E" w:rsidTr="00AD7F0E">
        <w:tc>
          <w:tcPr>
            <w:tcW w:w="4068" w:type="dxa"/>
          </w:tcPr>
          <w:p w:rsidR="00F751FD" w:rsidRPr="00AD7F0E" w:rsidRDefault="00F751FD" w:rsidP="00F751FD">
            <w:pPr>
              <w:rPr>
                <w:sz w:val="20"/>
                <w:szCs w:val="20"/>
              </w:rPr>
            </w:pPr>
          </w:p>
          <w:p w:rsidR="00F751FD" w:rsidRPr="00AD7F0E" w:rsidRDefault="00F751FD" w:rsidP="00F751FD">
            <w:pPr>
              <w:rPr>
                <w:sz w:val="20"/>
                <w:szCs w:val="20"/>
              </w:rPr>
            </w:pPr>
            <w:r w:rsidRPr="00AD7F0E">
              <w:rPr>
                <w:sz w:val="20"/>
                <w:szCs w:val="20"/>
              </w:rPr>
              <w:t xml:space="preserve">I. </w:t>
            </w:r>
            <w:r w:rsidR="00C55357" w:rsidRPr="00AD7F0E">
              <w:rPr>
                <w:sz w:val="20"/>
                <w:szCs w:val="20"/>
              </w:rPr>
              <w:t xml:space="preserve">La guerre froide </w:t>
            </w:r>
          </w:p>
          <w:p w:rsidR="00F751FD" w:rsidRPr="00AD7F0E" w:rsidRDefault="00F751FD" w:rsidP="009F1A65">
            <w:pPr>
              <w:rPr>
                <w:sz w:val="20"/>
                <w:szCs w:val="20"/>
              </w:rPr>
            </w:pPr>
          </w:p>
        </w:tc>
        <w:tc>
          <w:tcPr>
            <w:tcW w:w="6660" w:type="dxa"/>
          </w:tcPr>
          <w:p w:rsidR="00F751FD" w:rsidRPr="00AD7F0E" w:rsidRDefault="00C55357" w:rsidP="009F1A65">
            <w:pPr>
              <w:rPr>
                <w:b/>
                <w:sz w:val="20"/>
                <w:szCs w:val="20"/>
                <w:u w:val="single"/>
              </w:rPr>
            </w:pPr>
            <w:r w:rsidRPr="00AD7F0E">
              <w:rPr>
                <w:sz w:val="20"/>
                <w:szCs w:val="20"/>
                <w:lang w:eastAsia="fr-CA"/>
              </w:rPr>
              <w:t xml:space="preserve">Avant la fin de la douzième année, il est attendu que l’élève pourra analyser l’époque de la guerre froide. </w:t>
            </w:r>
          </w:p>
        </w:tc>
      </w:tr>
      <w:tr w:rsidR="00F751FD" w:rsidRPr="00AD7F0E" w:rsidTr="00AD7F0E">
        <w:tc>
          <w:tcPr>
            <w:tcW w:w="4068" w:type="dxa"/>
          </w:tcPr>
          <w:p w:rsidR="00F751FD" w:rsidRPr="00AD7F0E" w:rsidRDefault="00F751FD" w:rsidP="00F751FD">
            <w:pPr>
              <w:rPr>
                <w:sz w:val="20"/>
                <w:szCs w:val="20"/>
              </w:rPr>
            </w:pPr>
          </w:p>
          <w:p w:rsidR="00F751FD" w:rsidRPr="00AD7F0E" w:rsidRDefault="00F751FD" w:rsidP="00F751FD">
            <w:pPr>
              <w:rPr>
                <w:sz w:val="20"/>
                <w:szCs w:val="20"/>
              </w:rPr>
            </w:pPr>
            <w:r w:rsidRPr="00AD7F0E">
              <w:rPr>
                <w:sz w:val="20"/>
                <w:szCs w:val="20"/>
              </w:rPr>
              <w:t xml:space="preserve">II. </w:t>
            </w:r>
            <w:r w:rsidR="00C55357" w:rsidRPr="00AD7F0E">
              <w:rPr>
                <w:sz w:val="20"/>
                <w:szCs w:val="20"/>
              </w:rPr>
              <w:t>La décolonisation</w:t>
            </w:r>
          </w:p>
          <w:p w:rsidR="00F751FD" w:rsidRPr="00AD7F0E" w:rsidRDefault="00F751FD" w:rsidP="00F751FD">
            <w:pPr>
              <w:rPr>
                <w:sz w:val="20"/>
                <w:szCs w:val="20"/>
              </w:rPr>
            </w:pPr>
          </w:p>
        </w:tc>
        <w:tc>
          <w:tcPr>
            <w:tcW w:w="6660" w:type="dxa"/>
          </w:tcPr>
          <w:p w:rsidR="00F751FD" w:rsidRPr="00AD7F0E" w:rsidRDefault="00C55357" w:rsidP="00AD7F0E">
            <w:pPr>
              <w:autoSpaceDE w:val="0"/>
              <w:autoSpaceDN w:val="0"/>
              <w:adjustRightInd w:val="0"/>
              <w:jc w:val="both"/>
              <w:rPr>
                <w:sz w:val="20"/>
                <w:szCs w:val="20"/>
                <w:lang w:eastAsia="fr-CA"/>
              </w:rPr>
            </w:pPr>
            <w:r w:rsidRPr="00AD7F0E">
              <w:rPr>
                <w:sz w:val="20"/>
                <w:szCs w:val="20"/>
                <w:lang w:eastAsia="fr-CA"/>
              </w:rPr>
              <w:t>Avant la fin de la douzième année, il est attendu que l’élève pourra analyser les différents types de décolonisation.</w:t>
            </w:r>
          </w:p>
        </w:tc>
      </w:tr>
      <w:tr w:rsidR="00F751FD" w:rsidRPr="00AD7F0E" w:rsidTr="00AD7F0E">
        <w:tc>
          <w:tcPr>
            <w:tcW w:w="4068" w:type="dxa"/>
          </w:tcPr>
          <w:p w:rsidR="00F751FD" w:rsidRPr="00AD7F0E" w:rsidRDefault="00F751FD" w:rsidP="00F751FD">
            <w:pPr>
              <w:rPr>
                <w:sz w:val="20"/>
                <w:szCs w:val="20"/>
              </w:rPr>
            </w:pPr>
          </w:p>
          <w:p w:rsidR="00F751FD" w:rsidRPr="00AD7F0E" w:rsidRDefault="00F751FD" w:rsidP="00F751FD">
            <w:pPr>
              <w:rPr>
                <w:sz w:val="20"/>
                <w:szCs w:val="20"/>
              </w:rPr>
            </w:pPr>
            <w:r w:rsidRPr="00AD7F0E">
              <w:rPr>
                <w:sz w:val="20"/>
                <w:szCs w:val="20"/>
              </w:rPr>
              <w:t xml:space="preserve">III. </w:t>
            </w:r>
            <w:r w:rsidR="00C55357" w:rsidRPr="00AD7F0E">
              <w:rPr>
                <w:sz w:val="20"/>
                <w:szCs w:val="20"/>
              </w:rPr>
              <w:t>Les changements sociaux</w:t>
            </w:r>
          </w:p>
        </w:tc>
        <w:tc>
          <w:tcPr>
            <w:tcW w:w="6660" w:type="dxa"/>
          </w:tcPr>
          <w:p w:rsidR="00A64374" w:rsidRPr="00AD7F0E" w:rsidRDefault="00C55357" w:rsidP="00AD7F0E">
            <w:pPr>
              <w:autoSpaceDE w:val="0"/>
              <w:autoSpaceDN w:val="0"/>
              <w:adjustRightInd w:val="0"/>
              <w:jc w:val="both"/>
              <w:rPr>
                <w:sz w:val="20"/>
                <w:szCs w:val="20"/>
                <w:lang w:eastAsia="fr-CA"/>
              </w:rPr>
            </w:pPr>
            <w:r w:rsidRPr="00AD7F0E">
              <w:rPr>
                <w:sz w:val="20"/>
                <w:szCs w:val="20"/>
                <w:lang w:eastAsia="fr-CA"/>
              </w:rPr>
              <w:t>Avant la fin de la douzième année, il est attendu que l’élève pourra analyser les grands changements sociaux.</w:t>
            </w:r>
          </w:p>
          <w:p w:rsidR="00C55357" w:rsidRPr="00AD7F0E" w:rsidRDefault="00C55357" w:rsidP="00AD7F0E">
            <w:pPr>
              <w:autoSpaceDE w:val="0"/>
              <w:autoSpaceDN w:val="0"/>
              <w:adjustRightInd w:val="0"/>
              <w:jc w:val="both"/>
              <w:rPr>
                <w:sz w:val="20"/>
                <w:szCs w:val="20"/>
                <w:lang w:eastAsia="fr-CA"/>
              </w:rPr>
            </w:pPr>
          </w:p>
        </w:tc>
      </w:tr>
      <w:tr w:rsidR="00F751FD" w:rsidRPr="00AD7F0E" w:rsidTr="00AD7F0E">
        <w:tc>
          <w:tcPr>
            <w:tcW w:w="4068" w:type="dxa"/>
          </w:tcPr>
          <w:p w:rsidR="00F751FD" w:rsidRPr="00AD7F0E" w:rsidRDefault="00F751FD" w:rsidP="00F751FD">
            <w:pPr>
              <w:rPr>
                <w:sz w:val="20"/>
                <w:szCs w:val="20"/>
              </w:rPr>
            </w:pPr>
          </w:p>
          <w:p w:rsidR="00F751FD" w:rsidRPr="00AD7F0E" w:rsidRDefault="00F751FD" w:rsidP="00F751FD">
            <w:pPr>
              <w:rPr>
                <w:sz w:val="20"/>
                <w:szCs w:val="20"/>
              </w:rPr>
            </w:pPr>
            <w:r w:rsidRPr="00AD7F0E">
              <w:rPr>
                <w:sz w:val="20"/>
                <w:szCs w:val="20"/>
              </w:rPr>
              <w:t xml:space="preserve">IV. </w:t>
            </w:r>
            <w:r w:rsidR="00C55357" w:rsidRPr="00AD7F0E">
              <w:rPr>
                <w:sz w:val="20"/>
                <w:szCs w:val="20"/>
              </w:rPr>
              <w:t>Les droits humains</w:t>
            </w:r>
          </w:p>
          <w:p w:rsidR="00F751FD" w:rsidRPr="00AD7F0E" w:rsidRDefault="00F751FD" w:rsidP="00F751FD">
            <w:pPr>
              <w:rPr>
                <w:sz w:val="20"/>
                <w:szCs w:val="20"/>
              </w:rPr>
            </w:pPr>
          </w:p>
        </w:tc>
        <w:tc>
          <w:tcPr>
            <w:tcW w:w="6660" w:type="dxa"/>
          </w:tcPr>
          <w:p w:rsidR="00F751FD" w:rsidRPr="00AD7F0E" w:rsidRDefault="00C55357" w:rsidP="00AD7F0E">
            <w:pPr>
              <w:autoSpaceDE w:val="0"/>
              <w:autoSpaceDN w:val="0"/>
              <w:adjustRightInd w:val="0"/>
              <w:jc w:val="both"/>
              <w:rPr>
                <w:sz w:val="20"/>
                <w:szCs w:val="20"/>
                <w:lang w:eastAsia="fr-CA"/>
              </w:rPr>
            </w:pPr>
            <w:r w:rsidRPr="00AD7F0E">
              <w:rPr>
                <w:sz w:val="20"/>
                <w:szCs w:val="20"/>
                <w:lang w:eastAsia="fr-CA"/>
              </w:rPr>
              <w:t xml:space="preserve">Avant la fin de la douzième année, il est attendu que l’élève pourra analyser les enjeux liés à la poursuite des droits humains. </w:t>
            </w:r>
          </w:p>
        </w:tc>
      </w:tr>
      <w:tr w:rsidR="00F751FD" w:rsidRPr="00AD7F0E" w:rsidTr="00AD7F0E">
        <w:tc>
          <w:tcPr>
            <w:tcW w:w="4068" w:type="dxa"/>
          </w:tcPr>
          <w:p w:rsidR="00F751FD" w:rsidRPr="00AD7F0E" w:rsidRDefault="00F751FD" w:rsidP="00F751FD">
            <w:pPr>
              <w:rPr>
                <w:sz w:val="20"/>
                <w:szCs w:val="20"/>
              </w:rPr>
            </w:pPr>
          </w:p>
          <w:p w:rsidR="00F751FD" w:rsidRPr="00AD7F0E" w:rsidRDefault="00F751FD" w:rsidP="00F751FD">
            <w:pPr>
              <w:rPr>
                <w:sz w:val="20"/>
                <w:szCs w:val="20"/>
              </w:rPr>
            </w:pPr>
            <w:r w:rsidRPr="00AD7F0E">
              <w:rPr>
                <w:sz w:val="20"/>
                <w:szCs w:val="20"/>
              </w:rPr>
              <w:t xml:space="preserve">V. </w:t>
            </w:r>
            <w:r w:rsidR="00C55357" w:rsidRPr="00AD7F0E">
              <w:rPr>
                <w:sz w:val="20"/>
                <w:szCs w:val="20"/>
              </w:rPr>
              <w:t xml:space="preserve">Le monde actuel </w:t>
            </w:r>
          </w:p>
          <w:p w:rsidR="00F751FD" w:rsidRPr="00AD7F0E" w:rsidRDefault="00F751FD" w:rsidP="00F751FD">
            <w:pPr>
              <w:rPr>
                <w:sz w:val="20"/>
                <w:szCs w:val="20"/>
              </w:rPr>
            </w:pPr>
          </w:p>
        </w:tc>
        <w:tc>
          <w:tcPr>
            <w:tcW w:w="6660" w:type="dxa"/>
          </w:tcPr>
          <w:p w:rsidR="00F751FD" w:rsidRPr="00AD7F0E" w:rsidRDefault="00C55357" w:rsidP="00AD7F0E">
            <w:pPr>
              <w:autoSpaceDE w:val="0"/>
              <w:autoSpaceDN w:val="0"/>
              <w:adjustRightInd w:val="0"/>
              <w:jc w:val="both"/>
              <w:rPr>
                <w:sz w:val="20"/>
                <w:szCs w:val="20"/>
                <w:lang w:eastAsia="fr-CA"/>
              </w:rPr>
            </w:pPr>
            <w:r w:rsidRPr="00AD7F0E">
              <w:rPr>
                <w:sz w:val="20"/>
                <w:szCs w:val="20"/>
                <w:lang w:eastAsia="fr-CA"/>
              </w:rPr>
              <w:t>Avant la fin de la douzième année, il est attendu que l’élève pourra analyser le monde actuel depuis 1989.</w:t>
            </w:r>
          </w:p>
        </w:tc>
      </w:tr>
    </w:tbl>
    <w:p w:rsidR="00F751FD" w:rsidRPr="00A64374" w:rsidRDefault="00F751FD" w:rsidP="009F1A65">
      <w:pPr>
        <w:jc w:val="both"/>
        <w:rPr>
          <w:b/>
          <w:sz w:val="20"/>
          <w:szCs w:val="20"/>
          <w:u w:val="single"/>
        </w:rPr>
      </w:pPr>
    </w:p>
    <w:p w:rsidR="009F1A65" w:rsidRPr="00A64374" w:rsidRDefault="00F751FD" w:rsidP="009F1A65">
      <w:pPr>
        <w:jc w:val="both"/>
        <w:rPr>
          <w:b/>
        </w:rPr>
      </w:pPr>
      <w:r w:rsidRPr="00A64374">
        <w:rPr>
          <w:b/>
        </w:rPr>
        <w:t xml:space="preserve">4. </w:t>
      </w:r>
      <w:r w:rsidR="009F1A65" w:rsidRPr="00A64374">
        <w:rPr>
          <w:b/>
        </w:rPr>
        <w:t>Charte ca</w:t>
      </w:r>
      <w:r w:rsidR="00F97288" w:rsidRPr="00A64374">
        <w:rPr>
          <w:b/>
        </w:rPr>
        <w:t>nadienne des droits et libertés</w:t>
      </w:r>
    </w:p>
    <w:p w:rsidR="009F1A65" w:rsidRPr="00A64374" w:rsidRDefault="00A64374" w:rsidP="009F1A65">
      <w:pPr>
        <w:jc w:val="both"/>
        <w:rPr>
          <w:sz w:val="20"/>
          <w:szCs w:val="20"/>
        </w:rPr>
      </w:pPr>
      <w:r>
        <w:rPr>
          <w:sz w:val="20"/>
          <w:szCs w:val="20"/>
        </w:rPr>
        <w:t>La ch</w:t>
      </w:r>
      <w:r w:rsidR="009F1A65" w:rsidRPr="00A64374">
        <w:rPr>
          <w:sz w:val="20"/>
          <w:szCs w:val="20"/>
        </w:rPr>
        <w:t xml:space="preserve">arte canadienne des droits et libertés assure les droits suivant à tout canadiens/canadiennes. </w:t>
      </w:r>
      <w:r w:rsidR="006E357D" w:rsidRPr="00A64374">
        <w:rPr>
          <w:sz w:val="20"/>
          <w:szCs w:val="20"/>
        </w:rPr>
        <w:t xml:space="preserve">Il va </w:t>
      </w:r>
      <w:r w:rsidR="009F1A65" w:rsidRPr="00A64374">
        <w:rPr>
          <w:sz w:val="20"/>
          <w:szCs w:val="20"/>
        </w:rPr>
        <w:t xml:space="preserve">sans dire que ces lois doivent être </w:t>
      </w:r>
      <w:r w:rsidRPr="00A64374">
        <w:rPr>
          <w:sz w:val="20"/>
          <w:szCs w:val="20"/>
        </w:rPr>
        <w:t>respectées</w:t>
      </w:r>
      <w:r w:rsidR="009F1A65" w:rsidRPr="00A64374">
        <w:rPr>
          <w:sz w:val="20"/>
          <w:szCs w:val="20"/>
        </w:rPr>
        <w:t xml:space="preserve"> en salle de classe.</w:t>
      </w:r>
    </w:p>
    <w:p w:rsidR="009F1A65" w:rsidRPr="00A64374" w:rsidRDefault="009F1A65" w:rsidP="009F1A65">
      <w:pPr>
        <w:jc w:val="both"/>
        <w:rPr>
          <w:sz w:val="20"/>
          <w:szCs w:val="20"/>
        </w:rPr>
      </w:pPr>
    </w:p>
    <w:p w:rsidR="00605709" w:rsidRPr="00A64374" w:rsidRDefault="009F1A65" w:rsidP="005A03C6">
      <w:pPr>
        <w:numPr>
          <w:ilvl w:val="0"/>
          <w:numId w:val="2"/>
        </w:numPr>
        <w:jc w:val="both"/>
        <w:rPr>
          <w:sz w:val="20"/>
          <w:szCs w:val="20"/>
        </w:rPr>
      </w:pPr>
      <w:r w:rsidRPr="00A64374">
        <w:rPr>
          <w:sz w:val="20"/>
          <w:szCs w:val="20"/>
        </w:rPr>
        <w:t>Chacun a droit à la vie, à la liberté et à la sécurité de sa personne; il ne peut être porté atteinte à ce droit qu'en conformité avec les principes de justice fondamentale.</w:t>
      </w:r>
    </w:p>
    <w:p w:rsidR="00605709" w:rsidRPr="00A64374" w:rsidRDefault="009F1A65" w:rsidP="005A03C6">
      <w:pPr>
        <w:numPr>
          <w:ilvl w:val="0"/>
          <w:numId w:val="2"/>
        </w:numPr>
        <w:jc w:val="both"/>
        <w:rPr>
          <w:sz w:val="20"/>
          <w:szCs w:val="20"/>
        </w:rPr>
      </w:pPr>
      <w:r w:rsidRPr="00A64374">
        <w:rPr>
          <w:sz w:val="20"/>
          <w:szCs w:val="20"/>
        </w:rPr>
        <w:t>Chacun a droit à la protection contre tous traitements ou peines cruels et inusités.</w:t>
      </w:r>
    </w:p>
    <w:p w:rsidR="009F1A65" w:rsidRPr="00A64374" w:rsidRDefault="009F1A65" w:rsidP="005A03C6">
      <w:pPr>
        <w:numPr>
          <w:ilvl w:val="0"/>
          <w:numId w:val="2"/>
        </w:numPr>
        <w:jc w:val="both"/>
        <w:rPr>
          <w:sz w:val="20"/>
          <w:szCs w:val="20"/>
        </w:rPr>
      </w:pPr>
      <w:r w:rsidRPr="00A64374">
        <w:rPr>
          <w:sz w:val="20"/>
          <w:szCs w:val="20"/>
        </w:rPr>
        <w:t>La loi ne fait acception de personne et s'applique également à tous, et tous ont droit à la même protection et au même bénéfice de la loi, indépendamment de toute discrimination, notamment des discriminations fondées sur la race, l'origine nationale ou ethnique, la couleur, la religion, le sexe, l'âge ou les déficiences mentales ou physiques.</w:t>
      </w:r>
    </w:p>
    <w:p w:rsidR="0025021E" w:rsidRPr="00A64374" w:rsidRDefault="0025021E" w:rsidP="009F1A65">
      <w:pPr>
        <w:rPr>
          <w:b/>
          <w:bCs/>
          <w:iCs/>
          <w:sz w:val="20"/>
          <w:szCs w:val="20"/>
          <w:u w:val="single"/>
        </w:rPr>
      </w:pPr>
    </w:p>
    <w:p w:rsidR="00605709" w:rsidRPr="00A64374" w:rsidRDefault="00605709" w:rsidP="009F1A65">
      <w:pPr>
        <w:rPr>
          <w:b/>
          <w:bCs/>
          <w:iCs/>
        </w:rPr>
      </w:pPr>
      <w:r w:rsidRPr="00A64374">
        <w:rPr>
          <w:b/>
          <w:bCs/>
          <w:iCs/>
        </w:rPr>
        <w:t>5. Rôle de parents</w:t>
      </w:r>
    </w:p>
    <w:p w:rsidR="00605709" w:rsidRPr="00A64374" w:rsidRDefault="00605709" w:rsidP="009F1A65">
      <w:pPr>
        <w:rPr>
          <w:bCs/>
          <w:iCs/>
          <w:sz w:val="20"/>
          <w:szCs w:val="20"/>
        </w:rPr>
      </w:pPr>
      <w:r w:rsidRPr="00A64374">
        <w:rPr>
          <w:bCs/>
          <w:iCs/>
          <w:sz w:val="20"/>
          <w:szCs w:val="20"/>
        </w:rPr>
        <w:t>Selon la loi sur l’éducation, les parents ont les devoirs suivants :</w:t>
      </w:r>
    </w:p>
    <w:p w:rsidR="00605709" w:rsidRPr="00A64374" w:rsidRDefault="00605709" w:rsidP="005A03C6">
      <w:pPr>
        <w:numPr>
          <w:ilvl w:val="0"/>
          <w:numId w:val="3"/>
        </w:numPr>
        <w:rPr>
          <w:bCs/>
          <w:iCs/>
          <w:sz w:val="20"/>
          <w:szCs w:val="20"/>
        </w:rPr>
      </w:pPr>
      <w:r w:rsidRPr="00A64374">
        <w:rPr>
          <w:bCs/>
          <w:iCs/>
          <w:sz w:val="20"/>
          <w:szCs w:val="20"/>
        </w:rPr>
        <w:t>Encourager leurs enfants à réussir leur apprentissage.</w:t>
      </w:r>
    </w:p>
    <w:p w:rsidR="00605709" w:rsidRPr="00A64374" w:rsidRDefault="00605709" w:rsidP="005A03C6">
      <w:pPr>
        <w:numPr>
          <w:ilvl w:val="0"/>
          <w:numId w:val="3"/>
        </w:numPr>
        <w:rPr>
          <w:bCs/>
          <w:iCs/>
          <w:sz w:val="20"/>
          <w:szCs w:val="20"/>
        </w:rPr>
      </w:pPr>
      <w:r w:rsidRPr="00A64374">
        <w:rPr>
          <w:bCs/>
          <w:iCs/>
          <w:sz w:val="20"/>
          <w:szCs w:val="20"/>
        </w:rPr>
        <w:t>S’assurer que leurs enfants vont à l’école conformément aux dispositions réglementaires.</w:t>
      </w:r>
    </w:p>
    <w:p w:rsidR="00605709" w:rsidRPr="00A64374" w:rsidRDefault="00605709" w:rsidP="005A03C6">
      <w:pPr>
        <w:numPr>
          <w:ilvl w:val="0"/>
          <w:numId w:val="3"/>
        </w:numPr>
        <w:rPr>
          <w:bCs/>
          <w:iCs/>
          <w:sz w:val="20"/>
          <w:szCs w:val="20"/>
        </w:rPr>
      </w:pPr>
      <w:r w:rsidRPr="00A64374">
        <w:rPr>
          <w:bCs/>
          <w:iCs/>
          <w:sz w:val="20"/>
          <w:szCs w:val="20"/>
        </w:rPr>
        <w:t>Communiquer régulièrement avec l’école de leurs enfants</w:t>
      </w:r>
    </w:p>
    <w:p w:rsidR="00605709" w:rsidRPr="00A64374" w:rsidRDefault="00605709" w:rsidP="005A03C6">
      <w:pPr>
        <w:numPr>
          <w:ilvl w:val="0"/>
          <w:numId w:val="3"/>
        </w:numPr>
        <w:rPr>
          <w:bCs/>
          <w:iCs/>
          <w:sz w:val="20"/>
          <w:szCs w:val="20"/>
        </w:rPr>
      </w:pPr>
      <w:r w:rsidRPr="00A64374">
        <w:rPr>
          <w:bCs/>
          <w:iCs/>
          <w:sz w:val="20"/>
          <w:szCs w:val="20"/>
        </w:rPr>
        <w:t>Veiller à ce les besoins fondamentaux de leurs enfants soient satisfaits, notamment à ce qu’ils mangent bien et qu’ils soient bien reposés quand ils assistants aux cours</w:t>
      </w:r>
    </w:p>
    <w:p w:rsidR="00605709" w:rsidRPr="00A64374" w:rsidRDefault="00605709" w:rsidP="005A03C6">
      <w:pPr>
        <w:numPr>
          <w:ilvl w:val="0"/>
          <w:numId w:val="3"/>
        </w:numPr>
        <w:rPr>
          <w:bCs/>
          <w:iCs/>
          <w:sz w:val="20"/>
          <w:szCs w:val="20"/>
        </w:rPr>
      </w:pPr>
      <w:r w:rsidRPr="00A64374">
        <w:rPr>
          <w:bCs/>
          <w:iCs/>
          <w:sz w:val="20"/>
          <w:szCs w:val="20"/>
        </w:rPr>
        <w:t>Soutenir les enseignants de leurs enfants dans les efforts qu’ils font pour assurer l’</w:t>
      </w:r>
      <w:r w:rsidR="00A64374" w:rsidRPr="00A64374">
        <w:rPr>
          <w:bCs/>
          <w:iCs/>
          <w:sz w:val="20"/>
          <w:szCs w:val="20"/>
        </w:rPr>
        <w:t>éducation</w:t>
      </w:r>
      <w:r w:rsidR="00A64374">
        <w:rPr>
          <w:bCs/>
          <w:iCs/>
          <w:sz w:val="20"/>
          <w:szCs w:val="20"/>
        </w:rPr>
        <w:t xml:space="preserve"> </w:t>
      </w:r>
      <w:r w:rsidRPr="00A64374">
        <w:rPr>
          <w:bCs/>
          <w:iCs/>
          <w:sz w:val="20"/>
          <w:szCs w:val="20"/>
        </w:rPr>
        <w:t>de ceux-ci.</w:t>
      </w:r>
    </w:p>
    <w:p w:rsidR="00605709" w:rsidRPr="00A64374" w:rsidRDefault="00605709" w:rsidP="00605709">
      <w:pPr>
        <w:ind w:left="360"/>
        <w:rPr>
          <w:bCs/>
          <w:iCs/>
          <w:sz w:val="20"/>
          <w:szCs w:val="20"/>
        </w:rPr>
      </w:pPr>
    </w:p>
    <w:p w:rsidR="009F1A65" w:rsidRPr="00A64374" w:rsidRDefault="00605709" w:rsidP="009F1A65">
      <w:pPr>
        <w:rPr>
          <w:b/>
          <w:bCs/>
          <w:iCs/>
        </w:rPr>
      </w:pPr>
      <w:r w:rsidRPr="00A64374">
        <w:rPr>
          <w:b/>
          <w:bCs/>
          <w:iCs/>
        </w:rPr>
        <w:t xml:space="preserve">6. </w:t>
      </w:r>
      <w:r w:rsidR="009F1A65" w:rsidRPr="00A64374">
        <w:rPr>
          <w:b/>
          <w:bCs/>
          <w:iCs/>
        </w:rPr>
        <w:t>Français </w:t>
      </w:r>
    </w:p>
    <w:p w:rsidR="009F1A65" w:rsidRPr="00A64374" w:rsidRDefault="009F1A65" w:rsidP="009F1A65">
      <w:pPr>
        <w:pStyle w:val="Corpsdetexte"/>
        <w:jc w:val="both"/>
        <w:rPr>
          <w:sz w:val="20"/>
          <w:szCs w:val="20"/>
        </w:rPr>
      </w:pPr>
      <w:r w:rsidRPr="00A64374">
        <w:rPr>
          <w:sz w:val="20"/>
          <w:szCs w:val="20"/>
        </w:rPr>
        <w:t xml:space="preserve">Selon les résultats d’apprentissage transdisciplinaires, il est dit que «les élèves doivent être capables de comprendre, de parler, de lire et d’écrire le français … afin de communiquer efficacement.»  Le français parlé et écrit </w:t>
      </w:r>
      <w:r w:rsidRPr="00A64374">
        <w:rPr>
          <w:sz w:val="20"/>
          <w:szCs w:val="20"/>
          <w:u w:val="single"/>
        </w:rPr>
        <w:t>doit donc être évalué</w:t>
      </w:r>
      <w:r w:rsidRPr="00A64374">
        <w:rPr>
          <w:sz w:val="20"/>
          <w:szCs w:val="20"/>
        </w:rPr>
        <w:t xml:space="preserve"> dans toutes les matières sauf dans les autres cours de langue. Une valeur de 10 % est attribuée à l’évaluation du français dans les travaux majeurs, les rapports de laboratoires, les évaluations et les devoirs, </w:t>
      </w:r>
      <w:r w:rsidRPr="00A64374">
        <w:rPr>
          <w:sz w:val="20"/>
          <w:szCs w:val="20"/>
          <w:u w:val="single"/>
        </w:rPr>
        <w:t>à l’exception des cours de sciences humaines où il sera possible d’aller jusqu’à 20 %</w:t>
      </w:r>
      <w:r w:rsidRPr="00A64374">
        <w:rPr>
          <w:sz w:val="20"/>
          <w:szCs w:val="20"/>
        </w:rPr>
        <w:t>. Le barème de correction est à la discrétion de l’enseignant.</w:t>
      </w:r>
    </w:p>
    <w:p w:rsidR="009F1A65" w:rsidRPr="00A64374" w:rsidRDefault="009F1A65" w:rsidP="009F1A65">
      <w:pPr>
        <w:pStyle w:val="Corpsdetexte"/>
        <w:jc w:val="both"/>
        <w:rPr>
          <w:sz w:val="20"/>
          <w:szCs w:val="20"/>
        </w:rPr>
      </w:pPr>
    </w:p>
    <w:p w:rsidR="009F1A65" w:rsidRPr="00A64374" w:rsidRDefault="00605709" w:rsidP="009F1A65">
      <w:pPr>
        <w:pStyle w:val="Corpsdetexte"/>
        <w:ind w:left="-540" w:right="-720" w:firstLine="540"/>
        <w:jc w:val="both"/>
        <w:rPr>
          <w:b/>
          <w:sz w:val="24"/>
        </w:rPr>
      </w:pPr>
      <w:r w:rsidRPr="00A64374">
        <w:rPr>
          <w:b/>
          <w:bCs/>
          <w:iCs/>
          <w:sz w:val="24"/>
        </w:rPr>
        <w:t xml:space="preserve">7. </w:t>
      </w:r>
      <w:r w:rsidR="009F1A65" w:rsidRPr="00A64374">
        <w:rPr>
          <w:b/>
          <w:bCs/>
          <w:iCs/>
          <w:sz w:val="24"/>
        </w:rPr>
        <w:t>Travaux et devoir</w:t>
      </w:r>
      <w:r w:rsidR="00F97288" w:rsidRPr="00A64374">
        <w:rPr>
          <w:b/>
          <w:bCs/>
          <w:iCs/>
          <w:sz w:val="24"/>
        </w:rPr>
        <w:t>s</w:t>
      </w:r>
    </w:p>
    <w:p w:rsidR="003113E5" w:rsidRDefault="003113E5" w:rsidP="005A03C6">
      <w:pPr>
        <w:numPr>
          <w:ilvl w:val="0"/>
          <w:numId w:val="6"/>
        </w:numPr>
        <w:rPr>
          <w:bCs/>
          <w:iCs/>
          <w:sz w:val="20"/>
          <w:szCs w:val="20"/>
        </w:rPr>
      </w:pPr>
      <w:r>
        <w:rPr>
          <w:bCs/>
          <w:iCs/>
          <w:sz w:val="20"/>
          <w:szCs w:val="20"/>
        </w:rPr>
        <w:t>Les élèves doivent noter le sujet et l’échéancier qui sont proposés afin de remettre le travail selon des exigences de l’enseignant, que cet exercice, ce devoir ou ce travail soit noté ou non</w:t>
      </w:r>
    </w:p>
    <w:p w:rsidR="003113E5" w:rsidRDefault="003113E5" w:rsidP="003113E5">
      <w:pPr>
        <w:rPr>
          <w:bCs/>
          <w:iCs/>
          <w:sz w:val="20"/>
          <w:szCs w:val="20"/>
        </w:rPr>
      </w:pPr>
    </w:p>
    <w:p w:rsidR="003113E5" w:rsidRDefault="003113E5" w:rsidP="003113E5">
      <w:pPr>
        <w:rPr>
          <w:bCs/>
          <w:iCs/>
          <w:sz w:val="20"/>
          <w:szCs w:val="20"/>
        </w:rPr>
      </w:pPr>
      <w:r>
        <w:rPr>
          <w:bCs/>
          <w:iCs/>
          <w:sz w:val="20"/>
          <w:szCs w:val="20"/>
        </w:rPr>
        <w:t xml:space="preserve">L’élève doit remettre son travail en respectant les échéanciers et critères établis. </w:t>
      </w:r>
      <w:r w:rsidRPr="001C40F8">
        <w:rPr>
          <w:bCs/>
          <w:iCs/>
          <w:sz w:val="20"/>
          <w:szCs w:val="20"/>
          <w:u w:val="single"/>
        </w:rPr>
        <w:t>Si le travail n’est pas remis, l’enseignant ne pourra pas évaluer l’atteinte des résultats d’apprentissage</w:t>
      </w:r>
      <w:r>
        <w:rPr>
          <w:bCs/>
          <w:iCs/>
          <w:sz w:val="20"/>
          <w:szCs w:val="20"/>
        </w:rPr>
        <w:t xml:space="preserve">. </w:t>
      </w:r>
    </w:p>
    <w:p w:rsidR="00EC1351" w:rsidRPr="00A64374" w:rsidRDefault="00EC1351" w:rsidP="003113E5">
      <w:pPr>
        <w:rPr>
          <w:bCs/>
          <w:iCs/>
          <w:sz w:val="20"/>
          <w:szCs w:val="20"/>
        </w:rPr>
      </w:pPr>
    </w:p>
    <w:p w:rsidR="003113E5" w:rsidRPr="00A64374" w:rsidRDefault="003113E5" w:rsidP="003113E5">
      <w:pPr>
        <w:jc w:val="both"/>
        <w:rPr>
          <w:b/>
        </w:rPr>
      </w:pPr>
      <w:r>
        <w:rPr>
          <w:b/>
        </w:rPr>
        <w:lastRenderedPageBreak/>
        <w:t>8.</w:t>
      </w:r>
      <w:r w:rsidRPr="00A64374">
        <w:rPr>
          <w:b/>
        </w:rPr>
        <w:t xml:space="preserve"> </w:t>
      </w:r>
      <w:r>
        <w:rPr>
          <w:b/>
        </w:rPr>
        <w:t>ÉVALUATION SOMATIVE</w:t>
      </w:r>
    </w:p>
    <w:tbl>
      <w:tblPr>
        <w:tblStyle w:val="Grilledutableau"/>
        <w:tblW w:w="1102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101"/>
        <w:gridCol w:w="9922"/>
      </w:tblGrid>
      <w:tr w:rsidR="003113E5" w:rsidTr="005A03C6">
        <w:tc>
          <w:tcPr>
            <w:tcW w:w="1101" w:type="dxa"/>
          </w:tcPr>
          <w:p w:rsidR="003113E5" w:rsidRDefault="003113E5" w:rsidP="003113E5">
            <w:pPr>
              <w:jc w:val="both"/>
              <w:rPr>
                <w:sz w:val="20"/>
                <w:szCs w:val="20"/>
              </w:rPr>
            </w:pPr>
            <w:r>
              <w:rPr>
                <w:sz w:val="20"/>
                <w:szCs w:val="20"/>
              </w:rPr>
              <w:t>Devoirs (10%)</w:t>
            </w:r>
          </w:p>
        </w:tc>
        <w:tc>
          <w:tcPr>
            <w:tcW w:w="9922" w:type="dxa"/>
          </w:tcPr>
          <w:p w:rsidR="003113E5" w:rsidRPr="003113E5" w:rsidRDefault="003113E5" w:rsidP="003113E5">
            <w:pPr>
              <w:jc w:val="both"/>
              <w:rPr>
                <w:sz w:val="18"/>
                <w:szCs w:val="18"/>
              </w:rPr>
            </w:pPr>
            <w:r w:rsidRPr="003113E5">
              <w:rPr>
                <w:sz w:val="18"/>
                <w:szCs w:val="18"/>
              </w:rPr>
              <w:t xml:space="preserve">Les élèves auront </w:t>
            </w:r>
            <w:r w:rsidRPr="003113E5">
              <w:rPr>
                <w:sz w:val="18"/>
                <w:szCs w:val="18"/>
                <w:u w:val="single"/>
              </w:rPr>
              <w:t>1 devoir majeur par semaine</w:t>
            </w:r>
            <w:r w:rsidRPr="003113E5">
              <w:rPr>
                <w:sz w:val="18"/>
                <w:szCs w:val="18"/>
              </w:rPr>
              <w:t>, il sera toujours remis le lundi au début du cours et sera à compléter pour le lundi suivant (7 jours plus tard) et à remettre à l’enseignant au début du cours. Les devoirs traitent toujours sur la matière qui a été enseignée ou qui sera enseignée en salle de classe.</w:t>
            </w:r>
          </w:p>
        </w:tc>
      </w:tr>
      <w:tr w:rsidR="003113E5" w:rsidTr="005A03C6">
        <w:tc>
          <w:tcPr>
            <w:tcW w:w="1101" w:type="dxa"/>
          </w:tcPr>
          <w:p w:rsidR="003113E5" w:rsidRDefault="003113E5" w:rsidP="003113E5">
            <w:pPr>
              <w:jc w:val="both"/>
              <w:rPr>
                <w:sz w:val="20"/>
                <w:szCs w:val="20"/>
              </w:rPr>
            </w:pPr>
            <w:r>
              <w:rPr>
                <w:sz w:val="20"/>
                <w:szCs w:val="20"/>
              </w:rPr>
              <w:t>Quiz (20%)</w:t>
            </w:r>
          </w:p>
        </w:tc>
        <w:tc>
          <w:tcPr>
            <w:tcW w:w="9922" w:type="dxa"/>
          </w:tcPr>
          <w:p w:rsidR="003113E5" w:rsidRPr="003113E5" w:rsidRDefault="003113E5" w:rsidP="003113E5">
            <w:pPr>
              <w:jc w:val="both"/>
              <w:rPr>
                <w:sz w:val="18"/>
                <w:szCs w:val="18"/>
              </w:rPr>
            </w:pPr>
            <w:r w:rsidRPr="003113E5">
              <w:rPr>
                <w:sz w:val="18"/>
                <w:szCs w:val="18"/>
              </w:rPr>
              <w:t>Les élèves auront</w:t>
            </w:r>
            <w:r w:rsidR="00EC1351">
              <w:rPr>
                <w:sz w:val="18"/>
                <w:szCs w:val="18"/>
              </w:rPr>
              <w:t xml:space="preserve"> </w:t>
            </w:r>
            <w:r w:rsidRPr="003113E5">
              <w:rPr>
                <w:sz w:val="18"/>
                <w:szCs w:val="18"/>
                <w:u w:val="single"/>
              </w:rPr>
              <w:t>4 quiz</w:t>
            </w:r>
            <w:r w:rsidRPr="003113E5">
              <w:rPr>
                <w:sz w:val="18"/>
                <w:szCs w:val="18"/>
              </w:rPr>
              <w:t xml:space="preserve"> sur l’ensemble du semestre (1 par module</w:t>
            </w:r>
            <w:r w:rsidR="00EC1351">
              <w:rPr>
                <w:sz w:val="18"/>
                <w:szCs w:val="18"/>
              </w:rPr>
              <w:t>, les modules 4 et 5 seront combinés</w:t>
            </w:r>
            <w:r w:rsidRPr="003113E5">
              <w:rPr>
                <w:sz w:val="18"/>
                <w:szCs w:val="18"/>
              </w:rPr>
              <w:t xml:space="preserve">). Ceux-ci auront comme objectif de faire la régulation des apprentissages, c’est-à-dire de communiquer à l’élève, à l’enseignant et aux parents si l’élève vie des difficultés avec l’intégration des connaissances. </w:t>
            </w:r>
          </w:p>
          <w:p w:rsidR="003113E5" w:rsidRPr="003113E5" w:rsidRDefault="003113E5" w:rsidP="005A03C6">
            <w:pPr>
              <w:numPr>
                <w:ilvl w:val="0"/>
                <w:numId w:val="7"/>
              </w:numPr>
              <w:jc w:val="both"/>
              <w:rPr>
                <w:sz w:val="18"/>
                <w:szCs w:val="18"/>
              </w:rPr>
            </w:pPr>
            <w:r w:rsidRPr="003113E5">
              <w:rPr>
                <w:sz w:val="18"/>
                <w:szCs w:val="18"/>
              </w:rPr>
              <w:t xml:space="preserve">QUIZ 1 = Introduction + Guerre Froide </w:t>
            </w:r>
          </w:p>
          <w:p w:rsidR="003113E5" w:rsidRPr="003113E5" w:rsidRDefault="003113E5" w:rsidP="005A03C6">
            <w:pPr>
              <w:numPr>
                <w:ilvl w:val="0"/>
                <w:numId w:val="7"/>
              </w:numPr>
              <w:jc w:val="both"/>
              <w:rPr>
                <w:sz w:val="18"/>
                <w:szCs w:val="18"/>
              </w:rPr>
            </w:pPr>
            <w:r w:rsidRPr="003113E5">
              <w:rPr>
                <w:sz w:val="18"/>
                <w:szCs w:val="18"/>
              </w:rPr>
              <w:t xml:space="preserve">QUIZ 2 = Décolonisation </w:t>
            </w:r>
          </w:p>
          <w:p w:rsidR="003113E5" w:rsidRPr="003113E5" w:rsidRDefault="003113E5" w:rsidP="005A03C6">
            <w:pPr>
              <w:numPr>
                <w:ilvl w:val="0"/>
                <w:numId w:val="7"/>
              </w:numPr>
              <w:jc w:val="both"/>
              <w:rPr>
                <w:sz w:val="18"/>
                <w:szCs w:val="18"/>
              </w:rPr>
            </w:pPr>
            <w:r w:rsidRPr="003113E5">
              <w:rPr>
                <w:sz w:val="18"/>
                <w:szCs w:val="18"/>
              </w:rPr>
              <w:t xml:space="preserve">QUIZ 3 = Changements sociaux </w:t>
            </w:r>
          </w:p>
          <w:p w:rsidR="003113E5" w:rsidRPr="003113E5" w:rsidRDefault="003113E5" w:rsidP="005A03C6">
            <w:pPr>
              <w:numPr>
                <w:ilvl w:val="0"/>
                <w:numId w:val="7"/>
              </w:numPr>
              <w:jc w:val="both"/>
              <w:rPr>
                <w:sz w:val="18"/>
                <w:szCs w:val="18"/>
              </w:rPr>
            </w:pPr>
            <w:r w:rsidRPr="003113E5">
              <w:rPr>
                <w:sz w:val="18"/>
                <w:szCs w:val="18"/>
              </w:rPr>
              <w:t xml:space="preserve">QUIZ 4 = Droits humains  </w:t>
            </w:r>
          </w:p>
          <w:p w:rsidR="003113E5" w:rsidRPr="003113E5" w:rsidRDefault="003113E5" w:rsidP="005A03C6">
            <w:pPr>
              <w:numPr>
                <w:ilvl w:val="0"/>
                <w:numId w:val="7"/>
              </w:numPr>
              <w:jc w:val="both"/>
              <w:rPr>
                <w:sz w:val="18"/>
                <w:szCs w:val="18"/>
              </w:rPr>
            </w:pPr>
            <w:r w:rsidRPr="003113E5">
              <w:rPr>
                <w:sz w:val="18"/>
                <w:szCs w:val="18"/>
              </w:rPr>
              <w:t>QUIZ 5 = Monde actuel</w:t>
            </w:r>
          </w:p>
        </w:tc>
      </w:tr>
      <w:tr w:rsidR="003113E5" w:rsidTr="005A03C6">
        <w:tc>
          <w:tcPr>
            <w:tcW w:w="1101" w:type="dxa"/>
          </w:tcPr>
          <w:p w:rsidR="003113E5" w:rsidRDefault="003113E5" w:rsidP="003113E5">
            <w:pPr>
              <w:jc w:val="both"/>
              <w:rPr>
                <w:sz w:val="20"/>
                <w:szCs w:val="20"/>
              </w:rPr>
            </w:pPr>
            <w:r>
              <w:rPr>
                <w:sz w:val="20"/>
                <w:szCs w:val="20"/>
              </w:rPr>
              <w:t>Tests (40%)</w:t>
            </w:r>
          </w:p>
        </w:tc>
        <w:tc>
          <w:tcPr>
            <w:tcW w:w="9922" w:type="dxa"/>
          </w:tcPr>
          <w:p w:rsidR="003113E5" w:rsidRPr="003113E5" w:rsidRDefault="003113E5" w:rsidP="003113E5">
            <w:pPr>
              <w:jc w:val="both"/>
              <w:rPr>
                <w:sz w:val="18"/>
                <w:szCs w:val="18"/>
              </w:rPr>
            </w:pPr>
            <w:r w:rsidRPr="003113E5">
              <w:rPr>
                <w:sz w:val="18"/>
                <w:szCs w:val="18"/>
              </w:rPr>
              <w:t xml:space="preserve">Les élèves auront </w:t>
            </w:r>
            <w:r w:rsidR="00EC1351">
              <w:rPr>
                <w:sz w:val="18"/>
                <w:szCs w:val="18"/>
              </w:rPr>
              <w:t>4</w:t>
            </w:r>
            <w:r w:rsidRPr="003113E5">
              <w:rPr>
                <w:sz w:val="18"/>
                <w:szCs w:val="18"/>
                <w:u w:val="single"/>
              </w:rPr>
              <w:t xml:space="preserve"> tests </w:t>
            </w:r>
            <w:r w:rsidRPr="003113E5">
              <w:rPr>
                <w:sz w:val="18"/>
                <w:szCs w:val="18"/>
              </w:rPr>
              <w:t>sur l’ensemble du semestre (1 par module</w:t>
            </w:r>
            <w:r w:rsidR="00EC1351">
              <w:rPr>
                <w:sz w:val="18"/>
                <w:szCs w:val="18"/>
              </w:rPr>
              <w:t>, les modules 4 et 5 seront combinés</w:t>
            </w:r>
            <w:r w:rsidRPr="003113E5">
              <w:rPr>
                <w:sz w:val="18"/>
                <w:szCs w:val="18"/>
              </w:rPr>
              <w:t xml:space="preserve">). Ceux-ci auront comme objectif de communiquer à l’élève, à l’enseignant et aux parents l’atteinte des résultats d’apprentissages. </w:t>
            </w:r>
          </w:p>
          <w:p w:rsidR="003113E5" w:rsidRPr="003113E5" w:rsidRDefault="003113E5" w:rsidP="005A03C6">
            <w:pPr>
              <w:numPr>
                <w:ilvl w:val="0"/>
                <w:numId w:val="7"/>
              </w:numPr>
              <w:jc w:val="both"/>
              <w:rPr>
                <w:sz w:val="18"/>
                <w:szCs w:val="18"/>
              </w:rPr>
            </w:pPr>
            <w:r w:rsidRPr="003113E5">
              <w:rPr>
                <w:sz w:val="18"/>
                <w:szCs w:val="18"/>
              </w:rPr>
              <w:t>TEST 1 = Introduction + Guerre Froide</w:t>
            </w:r>
          </w:p>
          <w:p w:rsidR="003113E5" w:rsidRPr="003113E5" w:rsidRDefault="003113E5" w:rsidP="005A03C6">
            <w:pPr>
              <w:numPr>
                <w:ilvl w:val="0"/>
                <w:numId w:val="7"/>
              </w:numPr>
              <w:jc w:val="both"/>
              <w:rPr>
                <w:sz w:val="18"/>
                <w:szCs w:val="18"/>
              </w:rPr>
            </w:pPr>
            <w:r w:rsidRPr="003113E5">
              <w:rPr>
                <w:sz w:val="18"/>
                <w:szCs w:val="18"/>
              </w:rPr>
              <w:t>TEST 2 = Décolonisation</w:t>
            </w:r>
          </w:p>
          <w:p w:rsidR="003113E5" w:rsidRPr="003113E5" w:rsidRDefault="003113E5" w:rsidP="005A03C6">
            <w:pPr>
              <w:numPr>
                <w:ilvl w:val="0"/>
                <w:numId w:val="7"/>
              </w:numPr>
              <w:jc w:val="both"/>
              <w:rPr>
                <w:sz w:val="18"/>
                <w:szCs w:val="18"/>
              </w:rPr>
            </w:pPr>
            <w:r w:rsidRPr="003113E5">
              <w:rPr>
                <w:sz w:val="18"/>
                <w:szCs w:val="18"/>
              </w:rPr>
              <w:t>TEST 3 = Changements sociaux</w:t>
            </w:r>
          </w:p>
          <w:p w:rsidR="003113E5" w:rsidRPr="003113E5" w:rsidRDefault="003113E5" w:rsidP="005A03C6">
            <w:pPr>
              <w:numPr>
                <w:ilvl w:val="0"/>
                <w:numId w:val="7"/>
              </w:numPr>
              <w:jc w:val="both"/>
              <w:rPr>
                <w:sz w:val="18"/>
                <w:szCs w:val="18"/>
              </w:rPr>
            </w:pPr>
            <w:r w:rsidRPr="003113E5">
              <w:rPr>
                <w:sz w:val="18"/>
                <w:szCs w:val="18"/>
              </w:rPr>
              <w:t xml:space="preserve">TEST 4 = Droits humains  </w:t>
            </w:r>
          </w:p>
          <w:p w:rsidR="003113E5" w:rsidRPr="003113E5" w:rsidRDefault="003113E5" w:rsidP="005A03C6">
            <w:pPr>
              <w:numPr>
                <w:ilvl w:val="0"/>
                <w:numId w:val="7"/>
              </w:numPr>
              <w:jc w:val="both"/>
              <w:rPr>
                <w:sz w:val="18"/>
                <w:szCs w:val="18"/>
              </w:rPr>
            </w:pPr>
            <w:r w:rsidRPr="003113E5">
              <w:rPr>
                <w:sz w:val="18"/>
                <w:szCs w:val="18"/>
              </w:rPr>
              <w:t xml:space="preserve">TEST 5 – Monde actuel </w:t>
            </w:r>
          </w:p>
        </w:tc>
      </w:tr>
      <w:tr w:rsidR="003113E5" w:rsidTr="005A03C6">
        <w:tc>
          <w:tcPr>
            <w:tcW w:w="1101" w:type="dxa"/>
          </w:tcPr>
          <w:p w:rsidR="003113E5" w:rsidRDefault="003113E5" w:rsidP="003113E5">
            <w:pPr>
              <w:jc w:val="both"/>
              <w:rPr>
                <w:sz w:val="20"/>
                <w:szCs w:val="20"/>
              </w:rPr>
            </w:pPr>
            <w:r>
              <w:rPr>
                <w:sz w:val="20"/>
                <w:szCs w:val="20"/>
              </w:rPr>
              <w:t>Projets (30%)</w:t>
            </w:r>
          </w:p>
        </w:tc>
        <w:tc>
          <w:tcPr>
            <w:tcW w:w="9922" w:type="dxa"/>
          </w:tcPr>
          <w:p w:rsidR="003113E5" w:rsidRPr="003113E5" w:rsidRDefault="003113E5" w:rsidP="003113E5">
            <w:pPr>
              <w:jc w:val="both"/>
              <w:rPr>
                <w:sz w:val="18"/>
                <w:szCs w:val="18"/>
              </w:rPr>
            </w:pPr>
            <w:r w:rsidRPr="003113E5">
              <w:rPr>
                <w:sz w:val="18"/>
                <w:szCs w:val="18"/>
              </w:rPr>
              <w:t>Les élèves devront compléter 3</w:t>
            </w:r>
            <w:r w:rsidRPr="003113E5">
              <w:rPr>
                <w:sz w:val="18"/>
                <w:szCs w:val="18"/>
                <w:u w:val="single"/>
              </w:rPr>
              <w:t xml:space="preserve"> projets</w:t>
            </w:r>
            <w:r w:rsidRPr="003113E5">
              <w:rPr>
                <w:sz w:val="18"/>
                <w:szCs w:val="18"/>
              </w:rPr>
              <w:t xml:space="preserve"> de recherche</w:t>
            </w:r>
          </w:p>
          <w:p w:rsidR="003113E5" w:rsidRPr="003113E5" w:rsidRDefault="003113E5" w:rsidP="003113E5">
            <w:pPr>
              <w:jc w:val="both"/>
              <w:rPr>
                <w:sz w:val="18"/>
                <w:szCs w:val="18"/>
              </w:rPr>
            </w:pPr>
          </w:p>
          <w:p w:rsidR="003113E5" w:rsidRPr="003113E5" w:rsidRDefault="003113E5" w:rsidP="003113E5">
            <w:pPr>
              <w:jc w:val="both"/>
              <w:rPr>
                <w:b/>
                <w:sz w:val="18"/>
                <w:szCs w:val="18"/>
                <w:u w:val="single"/>
              </w:rPr>
            </w:pPr>
            <w:r w:rsidRPr="003113E5">
              <w:rPr>
                <w:b/>
                <w:sz w:val="18"/>
                <w:szCs w:val="18"/>
                <w:u w:val="single"/>
              </w:rPr>
              <w:t xml:space="preserve">PROJET 1 : GUERRE FROIDE (DATE DE REMISE </w:t>
            </w:r>
            <w:r w:rsidR="00EC1351">
              <w:rPr>
                <w:b/>
                <w:sz w:val="18"/>
                <w:szCs w:val="18"/>
                <w:u w:val="single"/>
              </w:rPr>
              <w:t>22</w:t>
            </w:r>
            <w:r w:rsidRPr="003113E5">
              <w:rPr>
                <w:b/>
                <w:sz w:val="18"/>
                <w:szCs w:val="18"/>
                <w:u w:val="single"/>
              </w:rPr>
              <w:t xml:space="preserve"> OCTOBRE AU DÉBUT DU COURS)</w:t>
            </w:r>
          </w:p>
          <w:p w:rsidR="003113E5" w:rsidRPr="003113E5" w:rsidRDefault="003113E5" w:rsidP="003113E5">
            <w:pPr>
              <w:jc w:val="both"/>
              <w:rPr>
                <w:sz w:val="18"/>
                <w:szCs w:val="18"/>
              </w:rPr>
            </w:pPr>
          </w:p>
          <w:p w:rsidR="003113E5" w:rsidRPr="005A03C6" w:rsidRDefault="003113E5" w:rsidP="005A03C6">
            <w:pPr>
              <w:numPr>
                <w:ilvl w:val="0"/>
                <w:numId w:val="8"/>
              </w:numPr>
              <w:rPr>
                <w:b/>
                <w:sz w:val="18"/>
                <w:szCs w:val="18"/>
              </w:rPr>
            </w:pPr>
            <w:r w:rsidRPr="005A03C6">
              <w:rPr>
                <w:b/>
                <w:sz w:val="18"/>
                <w:szCs w:val="18"/>
              </w:rPr>
              <w:t>Situer le pays sur une carte du monde (2 points)</w:t>
            </w:r>
          </w:p>
          <w:p w:rsidR="003113E5" w:rsidRPr="003113E5" w:rsidRDefault="003113E5" w:rsidP="005A03C6">
            <w:pPr>
              <w:numPr>
                <w:ilvl w:val="1"/>
                <w:numId w:val="8"/>
              </w:numPr>
              <w:rPr>
                <w:sz w:val="18"/>
                <w:szCs w:val="18"/>
              </w:rPr>
            </w:pPr>
            <w:r w:rsidRPr="003113E5">
              <w:rPr>
                <w:sz w:val="18"/>
                <w:szCs w:val="18"/>
              </w:rPr>
              <w:t xml:space="preserve">L’élève doit localiser le pays sur une carte du monde (Ceci ne doit pas être une carte tiré d’Internet, l’élève doit créer sa propre carte). </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2. Identifier si le pays était allié ou non-allié à l’un des deux blocs. (4 points)</w:t>
            </w:r>
          </w:p>
          <w:p w:rsidR="003113E5" w:rsidRPr="003113E5" w:rsidRDefault="003113E5" w:rsidP="005A03C6">
            <w:pPr>
              <w:numPr>
                <w:ilvl w:val="0"/>
                <w:numId w:val="9"/>
              </w:numPr>
              <w:rPr>
                <w:sz w:val="18"/>
                <w:szCs w:val="18"/>
              </w:rPr>
            </w:pPr>
            <w:r w:rsidRPr="003113E5">
              <w:rPr>
                <w:sz w:val="18"/>
                <w:szCs w:val="18"/>
              </w:rPr>
              <w:t xml:space="preserve">L’élève doit expliquer à quel niveau le pays est lié aux deux blocs de puissances de </w:t>
            </w:r>
            <w:smartTag w:uri="urn:schemas-microsoft-com:office:smarttags" w:element="PersonName">
              <w:smartTagPr>
                <w:attr w:name="ProductID" w:val="la Guerre Froide."/>
              </w:smartTagPr>
              <w:smartTag w:uri="urn:schemas-microsoft-com:office:smarttags" w:element="PersonName">
                <w:smartTagPr>
                  <w:attr w:name="ProductID" w:val="la Guerre"/>
                </w:smartTagPr>
                <w:r w:rsidRPr="003113E5">
                  <w:rPr>
                    <w:sz w:val="18"/>
                    <w:szCs w:val="18"/>
                  </w:rPr>
                  <w:t>la Guerre</w:t>
                </w:r>
              </w:smartTag>
              <w:r w:rsidRPr="003113E5">
                <w:rPr>
                  <w:sz w:val="18"/>
                  <w:szCs w:val="18"/>
                </w:rPr>
                <w:t xml:space="preserve"> Froide.</w:t>
              </w:r>
            </w:smartTag>
            <w:r w:rsidRPr="003113E5">
              <w:rPr>
                <w:sz w:val="18"/>
                <w:szCs w:val="18"/>
              </w:rPr>
              <w:t xml:space="preserve"> Il doit analyser la relation qui existe avec le bloc Ouest où Est. </w:t>
            </w:r>
          </w:p>
          <w:p w:rsidR="003113E5" w:rsidRPr="003113E5" w:rsidRDefault="003113E5" w:rsidP="005A03C6">
            <w:pPr>
              <w:numPr>
                <w:ilvl w:val="2"/>
                <w:numId w:val="9"/>
              </w:numPr>
              <w:rPr>
                <w:sz w:val="18"/>
                <w:szCs w:val="18"/>
              </w:rPr>
            </w:pPr>
            <w:r w:rsidRPr="003113E5">
              <w:rPr>
                <w:sz w:val="18"/>
                <w:szCs w:val="18"/>
              </w:rPr>
              <w:t xml:space="preserve">EX : Les États-Unis placeront des armements nucléaires en Turquie pendant </w:t>
            </w:r>
            <w:smartTag w:uri="urn:schemas-microsoft-com:office:smarttags" w:element="PersonName">
              <w:smartTagPr>
                <w:attr w:name="ProductID" w:val="la Guerre Froide"/>
              </w:smartTagPr>
              <w:smartTag w:uri="urn:schemas-microsoft-com:office:smarttags" w:element="PersonName">
                <w:smartTagPr>
                  <w:attr w:name="ProductID" w:val="la Guerre"/>
                </w:smartTagPr>
                <w:r w:rsidRPr="003113E5">
                  <w:rPr>
                    <w:sz w:val="18"/>
                    <w:szCs w:val="18"/>
                  </w:rPr>
                  <w:t>la Guerre</w:t>
                </w:r>
              </w:smartTag>
              <w:r w:rsidRPr="003113E5">
                <w:rPr>
                  <w:sz w:val="18"/>
                  <w:szCs w:val="18"/>
                </w:rPr>
                <w:t xml:space="preserve"> Froide</w:t>
              </w:r>
            </w:smartTag>
            <w:r w:rsidRPr="003113E5">
              <w:rPr>
                <w:sz w:val="18"/>
                <w:szCs w:val="18"/>
              </w:rPr>
              <w:t xml:space="preserve"> (il faudrait que l’élève analyse la relation qui existait entre </w:t>
            </w:r>
            <w:smartTag w:uri="urn:schemas-microsoft-com:office:smarttags" w:element="PersonName">
              <w:smartTagPr>
                <w:attr w:name="ProductID" w:val="la Turquie"/>
              </w:smartTagPr>
              <w:r w:rsidRPr="003113E5">
                <w:rPr>
                  <w:sz w:val="18"/>
                  <w:szCs w:val="18"/>
                </w:rPr>
                <w:t>la Turquie</w:t>
              </w:r>
            </w:smartTag>
            <w:r w:rsidRPr="003113E5">
              <w:rPr>
                <w:sz w:val="18"/>
                <w:szCs w:val="18"/>
              </w:rPr>
              <w:t xml:space="preserve"> et les États-Unis qui permettraient ceux-ci à installer des bombes nucléaires en Turquie).</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3. Indiquer la politique du pays envers la course aux armes nucléaires. (4 points)</w:t>
            </w:r>
          </w:p>
          <w:p w:rsidR="003113E5" w:rsidRPr="003113E5" w:rsidRDefault="003113E5" w:rsidP="005A03C6">
            <w:pPr>
              <w:numPr>
                <w:ilvl w:val="0"/>
                <w:numId w:val="10"/>
              </w:numPr>
              <w:rPr>
                <w:sz w:val="18"/>
                <w:szCs w:val="18"/>
              </w:rPr>
            </w:pPr>
            <w:r w:rsidRPr="003113E5">
              <w:rPr>
                <w:sz w:val="18"/>
                <w:szCs w:val="18"/>
              </w:rPr>
              <w:t xml:space="preserve">L’élève doit expliquer si le pays faisait partie de la course aux armes nucléaires, si oui pourquoi? si non pourquoi? L’élève doit appuyer sa réponse avec des statistiques justificatives. </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4. Expliquer l’implication de votre pays à la guerre froide. (6 points)</w:t>
            </w:r>
          </w:p>
          <w:p w:rsidR="003113E5" w:rsidRPr="003113E5" w:rsidRDefault="003113E5" w:rsidP="005A03C6">
            <w:pPr>
              <w:numPr>
                <w:ilvl w:val="0"/>
                <w:numId w:val="13"/>
              </w:numPr>
              <w:rPr>
                <w:sz w:val="18"/>
                <w:szCs w:val="18"/>
              </w:rPr>
            </w:pPr>
            <w:r w:rsidRPr="003113E5">
              <w:rPr>
                <w:sz w:val="18"/>
                <w:szCs w:val="18"/>
              </w:rPr>
              <w:t xml:space="preserve">L’élève doit expliquer le niveau d’implication à </w:t>
            </w:r>
            <w:smartTag w:uri="urn:schemas-microsoft-com:office:smarttags" w:element="PersonName">
              <w:smartTagPr>
                <w:attr w:name="ProductID" w:val="la Guerre Froide"/>
              </w:smartTagPr>
              <w:smartTag w:uri="urn:schemas-microsoft-com:office:smarttags" w:element="PersonName">
                <w:smartTagPr>
                  <w:attr w:name="ProductID" w:val="la Guerre"/>
                </w:smartTagPr>
                <w:r w:rsidRPr="003113E5">
                  <w:rPr>
                    <w:sz w:val="18"/>
                    <w:szCs w:val="18"/>
                  </w:rPr>
                  <w:t>la Guerre</w:t>
                </w:r>
              </w:smartTag>
              <w:r w:rsidRPr="003113E5">
                <w:rPr>
                  <w:sz w:val="18"/>
                  <w:szCs w:val="18"/>
                </w:rPr>
                <w:t xml:space="preserve"> Froide</w:t>
              </w:r>
            </w:smartTag>
            <w:r w:rsidRPr="003113E5">
              <w:rPr>
                <w:sz w:val="18"/>
                <w:szCs w:val="18"/>
              </w:rPr>
              <w:t xml:space="preserve"> du pays qu’ils ont choisit. Si le pays est fortement impliqué, l’élève doit expliquer comment et pourquoi qu’il est fortement impliqué. Tandis que si le pays n’est pas très impliqué, l’élève doit expliquer comment et pourquoi qu’il n’est pas impliqué. Cette section doit être appuyée par des exemples clairs et précise de l’implication. </w:t>
            </w:r>
          </w:p>
          <w:p w:rsidR="003113E5" w:rsidRPr="003113E5" w:rsidRDefault="003113E5" w:rsidP="003113E5">
            <w:pPr>
              <w:ind w:left="1080"/>
              <w:rPr>
                <w:sz w:val="18"/>
                <w:szCs w:val="18"/>
              </w:rPr>
            </w:pPr>
          </w:p>
          <w:p w:rsidR="003113E5" w:rsidRPr="005A03C6" w:rsidRDefault="003113E5" w:rsidP="003113E5">
            <w:pPr>
              <w:rPr>
                <w:b/>
                <w:sz w:val="18"/>
                <w:szCs w:val="18"/>
              </w:rPr>
            </w:pPr>
            <w:r w:rsidRPr="005A03C6">
              <w:rPr>
                <w:b/>
                <w:sz w:val="18"/>
                <w:szCs w:val="18"/>
              </w:rPr>
              <w:t>5. Résumé (4 points)</w:t>
            </w:r>
          </w:p>
          <w:p w:rsidR="003113E5" w:rsidRPr="003113E5" w:rsidRDefault="003113E5" w:rsidP="005A03C6">
            <w:pPr>
              <w:numPr>
                <w:ilvl w:val="0"/>
                <w:numId w:val="12"/>
              </w:numPr>
              <w:rPr>
                <w:sz w:val="18"/>
                <w:szCs w:val="18"/>
              </w:rPr>
            </w:pPr>
            <w:r w:rsidRPr="003113E5">
              <w:rPr>
                <w:sz w:val="18"/>
                <w:szCs w:val="18"/>
              </w:rPr>
              <w:t xml:space="preserve">L’élève présente l’envergure de la recherche, incluant les livres / sites internet les plus utiles et comment celui-ci à organiser sa recherche. </w:t>
            </w:r>
          </w:p>
          <w:p w:rsidR="003113E5" w:rsidRPr="003113E5" w:rsidRDefault="003113E5" w:rsidP="005A03C6">
            <w:pPr>
              <w:numPr>
                <w:ilvl w:val="0"/>
                <w:numId w:val="12"/>
              </w:numPr>
              <w:rPr>
                <w:sz w:val="18"/>
                <w:szCs w:val="18"/>
              </w:rPr>
            </w:pPr>
            <w:r w:rsidRPr="003113E5">
              <w:rPr>
                <w:sz w:val="18"/>
                <w:szCs w:val="18"/>
              </w:rPr>
              <w:t>L’élève présente les grandes lignes de sa recherche</w:t>
            </w:r>
          </w:p>
          <w:p w:rsidR="003113E5" w:rsidRPr="003113E5" w:rsidRDefault="003113E5" w:rsidP="005A03C6">
            <w:pPr>
              <w:numPr>
                <w:ilvl w:val="0"/>
                <w:numId w:val="12"/>
              </w:numPr>
              <w:rPr>
                <w:sz w:val="18"/>
                <w:szCs w:val="18"/>
              </w:rPr>
            </w:pPr>
            <w:r w:rsidRPr="003113E5">
              <w:rPr>
                <w:sz w:val="18"/>
                <w:szCs w:val="18"/>
              </w:rPr>
              <w:t>300 MOTS MAXIMUM</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6. Respect des consignes (2 points)</w:t>
            </w:r>
          </w:p>
          <w:p w:rsidR="003113E5" w:rsidRPr="003113E5" w:rsidRDefault="001F46F0" w:rsidP="005A03C6">
            <w:pPr>
              <w:numPr>
                <w:ilvl w:val="0"/>
                <w:numId w:val="11"/>
              </w:numPr>
              <w:rPr>
                <w:sz w:val="18"/>
                <w:szCs w:val="18"/>
              </w:rPr>
            </w:pPr>
            <w:r w:rsidRPr="001F46F0">
              <w:rPr>
                <w:noProof/>
                <w:sz w:val="18"/>
                <w:szCs w:val="18"/>
                <w:lang w:val="fr-FR"/>
              </w:rPr>
              <w:pict>
                <v:shape id="_x0000_s1107" type="#_x0000_t202" style="position:absolute;left:0;text-align:left;margin-left:262.4pt;margin-top:6.05pt;width:186.45pt;height:83.1pt;z-index:251666432;mso-height-percent:200;mso-height-percent:200;mso-width-relative:margin;mso-height-relative:margin" filled="f" stroked="f">
                  <v:textbox style="mso-fit-shape-to-text:t">
                    <w:txbxContent>
                      <w:p w:rsidR="005A03C6" w:rsidRDefault="005A03C6" w:rsidP="005A03C6">
                        <w:pPr>
                          <w:pStyle w:val="Paragraphedeliste"/>
                          <w:numPr>
                            <w:ilvl w:val="0"/>
                            <w:numId w:val="26"/>
                          </w:numPr>
                          <w:rPr>
                            <w:sz w:val="18"/>
                            <w:szCs w:val="18"/>
                          </w:rPr>
                        </w:pPr>
                        <w:r w:rsidRPr="005A03C6">
                          <w:rPr>
                            <w:sz w:val="18"/>
                            <w:szCs w:val="18"/>
                          </w:rPr>
                          <w:t>Notes de bas de page</w:t>
                        </w:r>
                      </w:p>
                      <w:p w:rsidR="005A03C6" w:rsidRDefault="005A03C6" w:rsidP="005A03C6">
                        <w:pPr>
                          <w:pStyle w:val="Paragraphedeliste"/>
                          <w:numPr>
                            <w:ilvl w:val="0"/>
                            <w:numId w:val="26"/>
                          </w:numPr>
                          <w:rPr>
                            <w:sz w:val="18"/>
                            <w:szCs w:val="18"/>
                          </w:rPr>
                        </w:pPr>
                        <w:r w:rsidRPr="005A03C6">
                          <w:rPr>
                            <w:sz w:val="18"/>
                            <w:szCs w:val="18"/>
                          </w:rPr>
                          <w:t>Numérotation des pages</w:t>
                        </w:r>
                      </w:p>
                      <w:p w:rsidR="005A03C6" w:rsidRDefault="005A03C6" w:rsidP="005A03C6">
                        <w:pPr>
                          <w:pStyle w:val="Paragraphedeliste"/>
                          <w:numPr>
                            <w:ilvl w:val="0"/>
                            <w:numId w:val="26"/>
                          </w:numPr>
                          <w:rPr>
                            <w:sz w:val="18"/>
                            <w:szCs w:val="18"/>
                          </w:rPr>
                        </w:pPr>
                        <w:r w:rsidRPr="005A03C6">
                          <w:rPr>
                            <w:sz w:val="18"/>
                            <w:szCs w:val="18"/>
                          </w:rPr>
                          <w:t>Interligne double</w:t>
                        </w:r>
                      </w:p>
                      <w:p w:rsidR="005A03C6" w:rsidRPr="005A03C6" w:rsidRDefault="005A03C6" w:rsidP="005A03C6">
                        <w:pPr>
                          <w:pStyle w:val="Paragraphedeliste"/>
                          <w:numPr>
                            <w:ilvl w:val="0"/>
                            <w:numId w:val="26"/>
                          </w:numPr>
                          <w:rPr>
                            <w:sz w:val="18"/>
                            <w:szCs w:val="18"/>
                          </w:rPr>
                        </w:pPr>
                        <w:r w:rsidRPr="005A03C6">
                          <w:rPr>
                            <w:sz w:val="18"/>
                            <w:szCs w:val="18"/>
                            <w:u w:val="single"/>
                          </w:rPr>
                          <w:t>Chaque section doit être titrée, c'est-à-dire, les points 1 à 5 doivent avoir des titres</w:t>
                        </w:r>
                      </w:p>
                      <w:p w:rsidR="005A03C6" w:rsidRPr="005A03C6" w:rsidRDefault="005A03C6"/>
                    </w:txbxContent>
                  </v:textbox>
                </v:shape>
              </w:pict>
            </w:r>
            <w:r w:rsidR="003113E5" w:rsidRPr="003113E5">
              <w:rPr>
                <w:sz w:val="18"/>
                <w:szCs w:val="18"/>
              </w:rPr>
              <w:t>Page titre</w:t>
            </w:r>
          </w:p>
          <w:p w:rsidR="003113E5" w:rsidRPr="003113E5" w:rsidRDefault="003113E5" w:rsidP="005A03C6">
            <w:pPr>
              <w:numPr>
                <w:ilvl w:val="0"/>
                <w:numId w:val="11"/>
              </w:numPr>
              <w:rPr>
                <w:sz w:val="18"/>
                <w:szCs w:val="18"/>
              </w:rPr>
            </w:pPr>
            <w:r w:rsidRPr="003113E5">
              <w:rPr>
                <w:sz w:val="18"/>
                <w:szCs w:val="18"/>
              </w:rPr>
              <w:t xml:space="preserve">Résumé (titre) </w:t>
            </w:r>
          </w:p>
          <w:p w:rsidR="003113E5" w:rsidRPr="003113E5" w:rsidRDefault="003113E5" w:rsidP="005A03C6">
            <w:pPr>
              <w:numPr>
                <w:ilvl w:val="2"/>
                <w:numId w:val="11"/>
              </w:numPr>
              <w:rPr>
                <w:sz w:val="18"/>
                <w:szCs w:val="18"/>
              </w:rPr>
            </w:pPr>
            <w:r w:rsidRPr="003113E5">
              <w:rPr>
                <w:sz w:val="18"/>
                <w:szCs w:val="18"/>
              </w:rPr>
              <w:t>300 mots maximum, pas inclut dans les 1500 mots</w:t>
            </w:r>
          </w:p>
          <w:p w:rsidR="003113E5" w:rsidRPr="003113E5" w:rsidRDefault="003113E5" w:rsidP="005A03C6">
            <w:pPr>
              <w:numPr>
                <w:ilvl w:val="0"/>
                <w:numId w:val="11"/>
              </w:numPr>
              <w:rPr>
                <w:sz w:val="18"/>
                <w:szCs w:val="18"/>
              </w:rPr>
            </w:pPr>
            <w:r w:rsidRPr="003113E5">
              <w:rPr>
                <w:sz w:val="18"/>
                <w:szCs w:val="18"/>
              </w:rPr>
              <w:t xml:space="preserve">1500 mots maximum </w:t>
            </w:r>
          </w:p>
          <w:p w:rsidR="003113E5" w:rsidRPr="003113E5" w:rsidRDefault="003113E5" w:rsidP="005A03C6">
            <w:pPr>
              <w:numPr>
                <w:ilvl w:val="0"/>
                <w:numId w:val="11"/>
              </w:numPr>
              <w:rPr>
                <w:sz w:val="18"/>
                <w:szCs w:val="18"/>
              </w:rPr>
            </w:pPr>
            <w:r w:rsidRPr="003113E5">
              <w:rPr>
                <w:sz w:val="18"/>
                <w:szCs w:val="18"/>
              </w:rPr>
              <w:t>Introduction (titre)</w:t>
            </w:r>
          </w:p>
          <w:p w:rsidR="003113E5" w:rsidRPr="003113E5" w:rsidRDefault="003113E5" w:rsidP="005A03C6">
            <w:pPr>
              <w:numPr>
                <w:ilvl w:val="0"/>
                <w:numId w:val="11"/>
              </w:numPr>
              <w:rPr>
                <w:sz w:val="18"/>
                <w:szCs w:val="18"/>
              </w:rPr>
            </w:pPr>
            <w:r w:rsidRPr="003113E5">
              <w:rPr>
                <w:sz w:val="18"/>
                <w:szCs w:val="18"/>
              </w:rPr>
              <w:t>Développement (titre)</w:t>
            </w:r>
          </w:p>
          <w:p w:rsidR="003113E5" w:rsidRPr="003113E5" w:rsidRDefault="003113E5" w:rsidP="005A03C6">
            <w:pPr>
              <w:numPr>
                <w:ilvl w:val="0"/>
                <w:numId w:val="11"/>
              </w:numPr>
              <w:rPr>
                <w:sz w:val="18"/>
                <w:szCs w:val="18"/>
              </w:rPr>
            </w:pPr>
            <w:r w:rsidRPr="003113E5">
              <w:rPr>
                <w:sz w:val="18"/>
                <w:szCs w:val="18"/>
              </w:rPr>
              <w:t>Conclusion (titre)</w:t>
            </w:r>
          </w:p>
          <w:p w:rsidR="003113E5" w:rsidRDefault="003113E5" w:rsidP="005A03C6">
            <w:pPr>
              <w:numPr>
                <w:ilvl w:val="0"/>
                <w:numId w:val="11"/>
              </w:numPr>
              <w:rPr>
                <w:sz w:val="18"/>
                <w:szCs w:val="18"/>
              </w:rPr>
            </w:pPr>
            <w:r w:rsidRPr="003113E5">
              <w:rPr>
                <w:sz w:val="18"/>
                <w:szCs w:val="18"/>
              </w:rPr>
              <w:t>Bibliographie</w:t>
            </w:r>
          </w:p>
          <w:p w:rsidR="005A03C6" w:rsidRDefault="005A03C6" w:rsidP="005A03C6">
            <w:pPr>
              <w:rPr>
                <w:sz w:val="18"/>
                <w:szCs w:val="18"/>
              </w:rPr>
            </w:pPr>
          </w:p>
          <w:p w:rsidR="005A03C6" w:rsidRDefault="005A03C6" w:rsidP="005A03C6">
            <w:pPr>
              <w:rPr>
                <w:sz w:val="18"/>
                <w:szCs w:val="18"/>
              </w:rPr>
            </w:pPr>
          </w:p>
          <w:p w:rsidR="005A03C6" w:rsidRDefault="005A03C6" w:rsidP="005A03C6">
            <w:pPr>
              <w:rPr>
                <w:sz w:val="18"/>
                <w:szCs w:val="18"/>
              </w:rPr>
            </w:pPr>
          </w:p>
          <w:p w:rsidR="005A03C6" w:rsidRPr="003113E5" w:rsidRDefault="005A03C6" w:rsidP="005A03C6">
            <w:pPr>
              <w:rPr>
                <w:sz w:val="18"/>
                <w:szCs w:val="18"/>
              </w:rPr>
            </w:pPr>
          </w:p>
          <w:p w:rsidR="003113E5" w:rsidRPr="003113E5" w:rsidRDefault="003113E5" w:rsidP="003113E5">
            <w:pPr>
              <w:jc w:val="both"/>
              <w:rPr>
                <w:b/>
                <w:sz w:val="18"/>
                <w:szCs w:val="18"/>
                <w:u w:val="single"/>
              </w:rPr>
            </w:pPr>
            <w:r w:rsidRPr="003113E5">
              <w:rPr>
                <w:b/>
                <w:sz w:val="18"/>
                <w:szCs w:val="18"/>
                <w:u w:val="single"/>
              </w:rPr>
              <w:lastRenderedPageBreak/>
              <w:t>PROJET 2 : D</w:t>
            </w:r>
            <w:r w:rsidR="00EC1351">
              <w:rPr>
                <w:b/>
                <w:sz w:val="18"/>
                <w:szCs w:val="18"/>
                <w:u w:val="single"/>
              </w:rPr>
              <w:t>ÉCOLONISATION (DATE DE REMISE 29</w:t>
            </w:r>
            <w:r w:rsidRPr="003113E5">
              <w:rPr>
                <w:b/>
                <w:sz w:val="18"/>
                <w:szCs w:val="18"/>
                <w:u w:val="single"/>
              </w:rPr>
              <w:t xml:space="preserve"> NOVEMBRE AU DÉBUT DU COURS)</w:t>
            </w:r>
          </w:p>
          <w:p w:rsidR="003113E5" w:rsidRPr="005A03C6" w:rsidRDefault="003113E5" w:rsidP="005A03C6">
            <w:pPr>
              <w:numPr>
                <w:ilvl w:val="0"/>
                <w:numId w:val="17"/>
              </w:numPr>
              <w:rPr>
                <w:b/>
                <w:sz w:val="18"/>
                <w:szCs w:val="18"/>
              </w:rPr>
            </w:pPr>
            <w:r w:rsidRPr="005A03C6">
              <w:rPr>
                <w:b/>
                <w:sz w:val="18"/>
                <w:szCs w:val="18"/>
              </w:rPr>
              <w:t>Résumé (4 points)</w:t>
            </w:r>
          </w:p>
          <w:p w:rsidR="003113E5" w:rsidRPr="003113E5" w:rsidRDefault="003113E5" w:rsidP="005A03C6">
            <w:pPr>
              <w:numPr>
                <w:ilvl w:val="0"/>
                <w:numId w:val="19"/>
              </w:numPr>
              <w:rPr>
                <w:sz w:val="18"/>
                <w:szCs w:val="18"/>
              </w:rPr>
            </w:pPr>
            <w:r w:rsidRPr="003113E5">
              <w:rPr>
                <w:sz w:val="18"/>
                <w:szCs w:val="18"/>
              </w:rPr>
              <w:t xml:space="preserve">L’élève présente l’envergure de la recherche, incluant les livres / sites internet les plus utiles et comment celui-ci à organiser sa recherche. </w:t>
            </w:r>
          </w:p>
          <w:p w:rsidR="003113E5" w:rsidRPr="003113E5" w:rsidRDefault="003113E5" w:rsidP="005A03C6">
            <w:pPr>
              <w:numPr>
                <w:ilvl w:val="0"/>
                <w:numId w:val="19"/>
              </w:numPr>
              <w:rPr>
                <w:sz w:val="18"/>
                <w:szCs w:val="18"/>
              </w:rPr>
            </w:pPr>
            <w:r w:rsidRPr="003113E5">
              <w:rPr>
                <w:sz w:val="18"/>
                <w:szCs w:val="18"/>
              </w:rPr>
              <w:t>L’élève présente les grandes lignes de sa recherche</w:t>
            </w:r>
          </w:p>
          <w:p w:rsidR="005A03C6" w:rsidRDefault="005A03C6" w:rsidP="003113E5">
            <w:pPr>
              <w:rPr>
                <w:sz w:val="18"/>
                <w:szCs w:val="18"/>
              </w:rPr>
            </w:pPr>
          </w:p>
          <w:p w:rsidR="003113E5" w:rsidRPr="005A03C6" w:rsidRDefault="003113E5" w:rsidP="005A03C6">
            <w:pPr>
              <w:pStyle w:val="Paragraphedeliste"/>
              <w:numPr>
                <w:ilvl w:val="0"/>
                <w:numId w:val="17"/>
              </w:numPr>
              <w:rPr>
                <w:b/>
                <w:sz w:val="18"/>
                <w:szCs w:val="18"/>
              </w:rPr>
            </w:pPr>
            <w:r w:rsidRPr="005A03C6">
              <w:rPr>
                <w:b/>
                <w:sz w:val="18"/>
                <w:szCs w:val="18"/>
              </w:rPr>
              <w:t>Introduction (2 points)</w:t>
            </w:r>
          </w:p>
          <w:p w:rsidR="003113E5" w:rsidRPr="003113E5" w:rsidRDefault="003113E5" w:rsidP="005A03C6">
            <w:pPr>
              <w:numPr>
                <w:ilvl w:val="0"/>
                <w:numId w:val="25"/>
              </w:numPr>
              <w:rPr>
                <w:sz w:val="18"/>
                <w:szCs w:val="18"/>
              </w:rPr>
            </w:pPr>
            <w:r w:rsidRPr="003113E5">
              <w:rPr>
                <w:sz w:val="18"/>
                <w:szCs w:val="18"/>
              </w:rPr>
              <w:t>L’introduction doit expliquer l’importance et le contexte du sujet et les raisons pour lesquelles il mérite de faire l’objet de recherches</w:t>
            </w:r>
          </w:p>
          <w:p w:rsidR="003113E5" w:rsidRPr="003113E5" w:rsidRDefault="003113E5" w:rsidP="003113E5">
            <w:pPr>
              <w:rPr>
                <w:sz w:val="18"/>
                <w:szCs w:val="18"/>
              </w:rPr>
            </w:pPr>
          </w:p>
          <w:p w:rsidR="003113E5" w:rsidRPr="005A03C6" w:rsidRDefault="003113E5" w:rsidP="005A03C6">
            <w:pPr>
              <w:pStyle w:val="Paragraphedeliste"/>
              <w:numPr>
                <w:ilvl w:val="0"/>
                <w:numId w:val="17"/>
              </w:numPr>
              <w:rPr>
                <w:b/>
                <w:sz w:val="18"/>
                <w:szCs w:val="18"/>
              </w:rPr>
            </w:pPr>
            <w:r w:rsidRPr="005A03C6">
              <w:rPr>
                <w:b/>
                <w:sz w:val="18"/>
                <w:szCs w:val="18"/>
              </w:rPr>
              <w:t>Situer le pays sur une carte du monde (2 points)</w:t>
            </w:r>
          </w:p>
          <w:p w:rsidR="003113E5" w:rsidRPr="003113E5" w:rsidRDefault="003113E5" w:rsidP="005A03C6">
            <w:pPr>
              <w:numPr>
                <w:ilvl w:val="1"/>
                <w:numId w:val="8"/>
              </w:numPr>
              <w:rPr>
                <w:sz w:val="18"/>
                <w:szCs w:val="18"/>
              </w:rPr>
            </w:pPr>
            <w:r w:rsidRPr="003113E5">
              <w:rPr>
                <w:sz w:val="18"/>
                <w:szCs w:val="18"/>
              </w:rPr>
              <w:t xml:space="preserve">L’élève doit localiser le pays sur une carte du monde (Ceci ne doit pas être une carte tiré d’Internet, l’élève doit créer sa propre carte). </w:t>
            </w:r>
          </w:p>
          <w:p w:rsidR="003113E5" w:rsidRPr="003113E5" w:rsidRDefault="003113E5" w:rsidP="003113E5">
            <w:pPr>
              <w:rPr>
                <w:sz w:val="18"/>
                <w:szCs w:val="18"/>
              </w:rPr>
            </w:pPr>
          </w:p>
          <w:p w:rsidR="003113E5" w:rsidRPr="003113E5" w:rsidRDefault="003113E5" w:rsidP="003113E5">
            <w:pPr>
              <w:rPr>
                <w:sz w:val="18"/>
                <w:szCs w:val="18"/>
              </w:rPr>
            </w:pPr>
            <w:r w:rsidRPr="005A03C6">
              <w:rPr>
                <w:b/>
                <w:sz w:val="18"/>
                <w:szCs w:val="18"/>
              </w:rPr>
              <w:t>4. Indiquer si le  pays a été une colonie ou une métropole  (6 points)</w:t>
            </w:r>
          </w:p>
          <w:p w:rsidR="003113E5" w:rsidRPr="003113E5" w:rsidRDefault="003113E5" w:rsidP="005A03C6">
            <w:pPr>
              <w:numPr>
                <w:ilvl w:val="0"/>
                <w:numId w:val="14"/>
              </w:numPr>
              <w:rPr>
                <w:sz w:val="18"/>
                <w:szCs w:val="18"/>
              </w:rPr>
            </w:pPr>
            <w:r w:rsidRPr="003113E5">
              <w:rPr>
                <w:sz w:val="18"/>
                <w:szCs w:val="18"/>
              </w:rPr>
              <w:t xml:space="preserve">L’élève doit expliquer le processus de développement du pays, c’est-à-dire s’il était une </w:t>
            </w:r>
            <w:r w:rsidRPr="003113E5">
              <w:rPr>
                <w:sz w:val="18"/>
                <w:szCs w:val="18"/>
                <w:u w:val="single"/>
              </w:rPr>
              <w:t>colonie</w:t>
            </w:r>
            <w:r w:rsidRPr="003113E5">
              <w:rPr>
                <w:sz w:val="18"/>
                <w:szCs w:val="18"/>
              </w:rPr>
              <w:t xml:space="preserve"> (qui, quand, comment, pourquoi)</w:t>
            </w:r>
          </w:p>
          <w:p w:rsidR="003113E5" w:rsidRPr="003113E5" w:rsidRDefault="003113E5" w:rsidP="005A03C6">
            <w:pPr>
              <w:numPr>
                <w:ilvl w:val="2"/>
                <w:numId w:val="14"/>
              </w:numPr>
              <w:rPr>
                <w:sz w:val="18"/>
                <w:szCs w:val="18"/>
              </w:rPr>
            </w:pPr>
            <w:r w:rsidRPr="003113E5">
              <w:rPr>
                <w:sz w:val="18"/>
                <w:szCs w:val="18"/>
              </w:rPr>
              <w:t>Si le pays était colonisé analyse son développement économique</w:t>
            </w:r>
          </w:p>
          <w:p w:rsidR="003113E5" w:rsidRPr="003113E5" w:rsidRDefault="003113E5" w:rsidP="005A03C6">
            <w:pPr>
              <w:numPr>
                <w:ilvl w:val="0"/>
                <w:numId w:val="14"/>
              </w:numPr>
              <w:rPr>
                <w:sz w:val="18"/>
                <w:szCs w:val="18"/>
              </w:rPr>
            </w:pPr>
            <w:r w:rsidRPr="003113E5">
              <w:rPr>
                <w:sz w:val="18"/>
                <w:szCs w:val="18"/>
              </w:rPr>
              <w:t xml:space="preserve">L’élève doit expliquer le processus de développement du pays, c’est-à-dire s’il était une </w:t>
            </w:r>
            <w:r w:rsidRPr="003113E5">
              <w:rPr>
                <w:sz w:val="18"/>
                <w:szCs w:val="18"/>
                <w:u w:val="single"/>
              </w:rPr>
              <w:t>métropole</w:t>
            </w:r>
            <w:r w:rsidRPr="003113E5">
              <w:rPr>
                <w:sz w:val="18"/>
                <w:szCs w:val="18"/>
              </w:rPr>
              <w:t xml:space="preserve"> (qui, quand, comment, pourquoi)</w:t>
            </w:r>
          </w:p>
          <w:p w:rsidR="003113E5" w:rsidRPr="003113E5" w:rsidRDefault="003113E5" w:rsidP="005A03C6">
            <w:pPr>
              <w:numPr>
                <w:ilvl w:val="2"/>
                <w:numId w:val="14"/>
              </w:numPr>
              <w:rPr>
                <w:sz w:val="18"/>
                <w:szCs w:val="18"/>
              </w:rPr>
            </w:pPr>
            <w:r w:rsidRPr="003113E5">
              <w:rPr>
                <w:sz w:val="18"/>
                <w:szCs w:val="18"/>
              </w:rPr>
              <w:t>Si le pays était une métropole analyse son développement économique</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5. Analyser le processus de décolonisation où dé-métropolisation (6 points)</w:t>
            </w:r>
          </w:p>
          <w:p w:rsidR="003113E5" w:rsidRPr="003113E5" w:rsidRDefault="003113E5" w:rsidP="005A03C6">
            <w:pPr>
              <w:numPr>
                <w:ilvl w:val="0"/>
                <w:numId w:val="15"/>
              </w:numPr>
              <w:rPr>
                <w:sz w:val="18"/>
                <w:szCs w:val="18"/>
              </w:rPr>
            </w:pPr>
            <w:r w:rsidRPr="003113E5">
              <w:rPr>
                <w:sz w:val="18"/>
                <w:szCs w:val="18"/>
              </w:rPr>
              <w:t>L’élève devra expliquer le processus de décolonisation ou dé-métropolisation en expliquant le contexte historique (Qu’est-ce qui arrive qui amène la décolonisation ou la dé-métropolisation).</w:t>
            </w:r>
          </w:p>
          <w:p w:rsidR="003113E5" w:rsidRPr="003113E5" w:rsidRDefault="003113E5" w:rsidP="005A03C6">
            <w:pPr>
              <w:numPr>
                <w:ilvl w:val="1"/>
                <w:numId w:val="14"/>
              </w:numPr>
              <w:rPr>
                <w:sz w:val="18"/>
                <w:szCs w:val="18"/>
              </w:rPr>
            </w:pPr>
            <w:r w:rsidRPr="003113E5">
              <w:rPr>
                <w:sz w:val="18"/>
                <w:szCs w:val="18"/>
              </w:rPr>
              <w:t xml:space="preserve">L’élève doit identifier le type de décolonisation où dé-métropolisation (violente et pacifique), il doit appuyer sa réponse par des citations. </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6. L’élève doit analyser le développement du pays depuis la décolonisation où dé-métropolisation. (8 points)</w:t>
            </w:r>
          </w:p>
          <w:p w:rsidR="003113E5" w:rsidRPr="003113E5" w:rsidRDefault="003113E5" w:rsidP="005A03C6">
            <w:pPr>
              <w:numPr>
                <w:ilvl w:val="0"/>
                <w:numId w:val="16"/>
              </w:numPr>
              <w:rPr>
                <w:sz w:val="18"/>
                <w:szCs w:val="18"/>
              </w:rPr>
            </w:pPr>
            <w:r w:rsidRPr="003113E5">
              <w:rPr>
                <w:sz w:val="18"/>
                <w:szCs w:val="18"/>
              </w:rPr>
              <w:t>L’élève doit analyser les forces de (néo-colonialisme, s’il y a lieu) dans le pays.</w:t>
            </w:r>
          </w:p>
          <w:p w:rsidR="003113E5" w:rsidRPr="003113E5" w:rsidRDefault="003113E5" w:rsidP="005A03C6">
            <w:pPr>
              <w:numPr>
                <w:ilvl w:val="0"/>
                <w:numId w:val="16"/>
              </w:numPr>
              <w:rPr>
                <w:sz w:val="18"/>
                <w:szCs w:val="18"/>
              </w:rPr>
            </w:pPr>
            <w:r w:rsidRPr="003113E5">
              <w:rPr>
                <w:sz w:val="18"/>
                <w:szCs w:val="18"/>
              </w:rPr>
              <w:t xml:space="preserve">L’élève doit analyser le développement du pays depuis la décolonisation </w:t>
            </w:r>
          </w:p>
          <w:p w:rsidR="003113E5" w:rsidRPr="003113E5" w:rsidRDefault="003113E5" w:rsidP="005A03C6">
            <w:pPr>
              <w:numPr>
                <w:ilvl w:val="2"/>
                <w:numId w:val="16"/>
              </w:numPr>
              <w:rPr>
                <w:sz w:val="18"/>
                <w:szCs w:val="18"/>
              </w:rPr>
            </w:pPr>
            <w:r w:rsidRPr="003113E5">
              <w:rPr>
                <w:sz w:val="18"/>
                <w:szCs w:val="18"/>
              </w:rPr>
              <w:t>Conflits</w:t>
            </w:r>
          </w:p>
          <w:p w:rsidR="003113E5" w:rsidRPr="003113E5" w:rsidRDefault="003113E5" w:rsidP="005A03C6">
            <w:pPr>
              <w:numPr>
                <w:ilvl w:val="3"/>
                <w:numId w:val="16"/>
              </w:numPr>
              <w:rPr>
                <w:sz w:val="18"/>
                <w:szCs w:val="18"/>
              </w:rPr>
            </w:pPr>
            <w:r w:rsidRPr="003113E5">
              <w:rPr>
                <w:sz w:val="18"/>
                <w:szCs w:val="18"/>
              </w:rPr>
              <w:t>Guerres externes (S’il en à plusieurs, indiqué les noms mais ne faite qu’en expliquer une)</w:t>
            </w:r>
          </w:p>
          <w:p w:rsidR="003113E5" w:rsidRPr="003113E5" w:rsidRDefault="003113E5" w:rsidP="005A03C6">
            <w:pPr>
              <w:numPr>
                <w:ilvl w:val="3"/>
                <w:numId w:val="16"/>
              </w:numPr>
              <w:rPr>
                <w:sz w:val="18"/>
                <w:szCs w:val="18"/>
              </w:rPr>
            </w:pPr>
            <w:r w:rsidRPr="003113E5">
              <w:rPr>
                <w:sz w:val="18"/>
                <w:szCs w:val="18"/>
              </w:rPr>
              <w:t>Guerres internes (S’il en à plusieurs, indiqué les noms mais ne faite qu’en expliquer une)</w:t>
            </w:r>
          </w:p>
          <w:p w:rsidR="003113E5" w:rsidRPr="003113E5" w:rsidRDefault="003113E5" w:rsidP="005A03C6">
            <w:pPr>
              <w:numPr>
                <w:ilvl w:val="2"/>
                <w:numId w:val="16"/>
              </w:numPr>
              <w:rPr>
                <w:sz w:val="18"/>
                <w:szCs w:val="18"/>
              </w:rPr>
            </w:pPr>
            <w:r w:rsidRPr="003113E5">
              <w:rPr>
                <w:sz w:val="18"/>
                <w:szCs w:val="18"/>
              </w:rPr>
              <w:t>Progrès économiques</w:t>
            </w:r>
          </w:p>
          <w:p w:rsidR="003113E5" w:rsidRPr="003113E5" w:rsidRDefault="003113E5" w:rsidP="005A03C6">
            <w:pPr>
              <w:numPr>
                <w:ilvl w:val="3"/>
                <w:numId w:val="16"/>
              </w:numPr>
              <w:rPr>
                <w:sz w:val="18"/>
                <w:szCs w:val="18"/>
              </w:rPr>
            </w:pPr>
            <w:r w:rsidRPr="003113E5">
              <w:rPr>
                <w:sz w:val="18"/>
                <w:szCs w:val="18"/>
              </w:rPr>
              <w:t>Infrastructures</w:t>
            </w:r>
          </w:p>
          <w:p w:rsidR="003113E5" w:rsidRPr="003113E5" w:rsidRDefault="003113E5" w:rsidP="005A03C6">
            <w:pPr>
              <w:numPr>
                <w:ilvl w:val="3"/>
                <w:numId w:val="16"/>
              </w:numPr>
              <w:rPr>
                <w:sz w:val="18"/>
                <w:szCs w:val="18"/>
              </w:rPr>
            </w:pPr>
            <w:r w:rsidRPr="003113E5">
              <w:rPr>
                <w:sz w:val="18"/>
                <w:szCs w:val="18"/>
              </w:rPr>
              <w:t>Valeur de la monnaie</w:t>
            </w:r>
          </w:p>
          <w:p w:rsidR="003113E5" w:rsidRPr="003113E5" w:rsidRDefault="003113E5" w:rsidP="005A03C6">
            <w:pPr>
              <w:numPr>
                <w:ilvl w:val="2"/>
                <w:numId w:val="16"/>
              </w:numPr>
              <w:rPr>
                <w:sz w:val="18"/>
                <w:szCs w:val="18"/>
              </w:rPr>
            </w:pPr>
            <w:r w:rsidRPr="003113E5">
              <w:rPr>
                <w:sz w:val="18"/>
                <w:szCs w:val="18"/>
              </w:rPr>
              <w:t>Progrès sociale</w:t>
            </w:r>
          </w:p>
          <w:p w:rsidR="003113E5" w:rsidRPr="003113E5" w:rsidRDefault="003113E5" w:rsidP="005A03C6">
            <w:pPr>
              <w:numPr>
                <w:ilvl w:val="3"/>
                <w:numId w:val="16"/>
              </w:numPr>
              <w:rPr>
                <w:sz w:val="18"/>
                <w:szCs w:val="18"/>
              </w:rPr>
            </w:pPr>
            <w:r w:rsidRPr="003113E5">
              <w:rPr>
                <w:sz w:val="18"/>
                <w:szCs w:val="18"/>
              </w:rPr>
              <w:t>Système d’éducation</w:t>
            </w:r>
          </w:p>
          <w:p w:rsidR="003113E5" w:rsidRPr="003113E5" w:rsidRDefault="003113E5" w:rsidP="005A03C6">
            <w:pPr>
              <w:numPr>
                <w:ilvl w:val="3"/>
                <w:numId w:val="16"/>
              </w:numPr>
              <w:rPr>
                <w:sz w:val="18"/>
                <w:szCs w:val="18"/>
              </w:rPr>
            </w:pPr>
            <w:r w:rsidRPr="003113E5">
              <w:rPr>
                <w:sz w:val="18"/>
                <w:szCs w:val="18"/>
              </w:rPr>
              <w:t xml:space="preserve">Système de santé </w:t>
            </w:r>
          </w:p>
          <w:p w:rsidR="003113E5" w:rsidRPr="005A03C6" w:rsidRDefault="003113E5" w:rsidP="003113E5">
            <w:pPr>
              <w:rPr>
                <w:b/>
                <w:sz w:val="18"/>
                <w:szCs w:val="18"/>
              </w:rPr>
            </w:pPr>
            <w:r w:rsidRPr="005A03C6">
              <w:rPr>
                <w:b/>
                <w:sz w:val="18"/>
                <w:szCs w:val="18"/>
              </w:rPr>
              <w:t>7. Respect des consignes (4 points)</w:t>
            </w:r>
          </w:p>
          <w:p w:rsidR="003113E5" w:rsidRPr="003113E5" w:rsidRDefault="003113E5" w:rsidP="005A03C6">
            <w:pPr>
              <w:numPr>
                <w:ilvl w:val="0"/>
                <w:numId w:val="20"/>
              </w:numPr>
              <w:rPr>
                <w:sz w:val="18"/>
                <w:szCs w:val="18"/>
              </w:rPr>
            </w:pPr>
            <w:r w:rsidRPr="003113E5">
              <w:rPr>
                <w:sz w:val="18"/>
                <w:szCs w:val="18"/>
              </w:rPr>
              <w:t>Page titre</w:t>
            </w:r>
          </w:p>
          <w:p w:rsidR="003113E5" w:rsidRPr="003113E5" w:rsidRDefault="003113E5" w:rsidP="005A03C6">
            <w:pPr>
              <w:numPr>
                <w:ilvl w:val="0"/>
                <w:numId w:val="20"/>
              </w:numPr>
              <w:rPr>
                <w:sz w:val="18"/>
                <w:szCs w:val="18"/>
              </w:rPr>
            </w:pPr>
            <w:r w:rsidRPr="003113E5">
              <w:rPr>
                <w:sz w:val="18"/>
                <w:szCs w:val="18"/>
              </w:rPr>
              <w:t xml:space="preserve">Résumé (titre) </w:t>
            </w:r>
          </w:p>
          <w:p w:rsidR="003113E5" w:rsidRPr="003113E5" w:rsidRDefault="003113E5" w:rsidP="005A03C6">
            <w:pPr>
              <w:numPr>
                <w:ilvl w:val="0"/>
                <w:numId w:val="20"/>
              </w:numPr>
              <w:rPr>
                <w:sz w:val="18"/>
                <w:szCs w:val="18"/>
              </w:rPr>
            </w:pPr>
            <w:r w:rsidRPr="003113E5">
              <w:rPr>
                <w:sz w:val="18"/>
                <w:szCs w:val="18"/>
              </w:rPr>
              <w:t>300 mots maximum, pas inclut dans les 1000 mots</w:t>
            </w:r>
          </w:p>
          <w:p w:rsidR="003113E5" w:rsidRPr="003113E5" w:rsidRDefault="003113E5" w:rsidP="005A03C6">
            <w:pPr>
              <w:numPr>
                <w:ilvl w:val="0"/>
                <w:numId w:val="20"/>
              </w:numPr>
              <w:rPr>
                <w:sz w:val="18"/>
                <w:szCs w:val="18"/>
              </w:rPr>
            </w:pPr>
            <w:r w:rsidRPr="003113E5">
              <w:rPr>
                <w:sz w:val="18"/>
                <w:szCs w:val="18"/>
              </w:rPr>
              <w:t>Introduction (titre)</w:t>
            </w:r>
          </w:p>
          <w:p w:rsidR="003113E5" w:rsidRPr="003113E5" w:rsidRDefault="003113E5" w:rsidP="005A03C6">
            <w:pPr>
              <w:numPr>
                <w:ilvl w:val="0"/>
                <w:numId w:val="20"/>
              </w:numPr>
              <w:rPr>
                <w:sz w:val="18"/>
                <w:szCs w:val="18"/>
              </w:rPr>
            </w:pPr>
            <w:r w:rsidRPr="003113E5">
              <w:rPr>
                <w:sz w:val="18"/>
                <w:szCs w:val="18"/>
              </w:rPr>
              <w:t>Développement (titre)</w:t>
            </w:r>
          </w:p>
          <w:p w:rsidR="003113E5" w:rsidRPr="003113E5" w:rsidRDefault="003113E5" w:rsidP="005A03C6">
            <w:pPr>
              <w:numPr>
                <w:ilvl w:val="0"/>
                <w:numId w:val="20"/>
              </w:numPr>
              <w:rPr>
                <w:sz w:val="18"/>
                <w:szCs w:val="18"/>
              </w:rPr>
            </w:pPr>
            <w:r w:rsidRPr="003113E5">
              <w:rPr>
                <w:sz w:val="18"/>
                <w:szCs w:val="18"/>
              </w:rPr>
              <w:t>Conclusion (titre)</w:t>
            </w:r>
          </w:p>
          <w:p w:rsidR="003113E5" w:rsidRPr="003113E5" w:rsidRDefault="003113E5" w:rsidP="005A03C6">
            <w:pPr>
              <w:numPr>
                <w:ilvl w:val="0"/>
                <w:numId w:val="20"/>
              </w:numPr>
              <w:rPr>
                <w:sz w:val="18"/>
                <w:szCs w:val="18"/>
              </w:rPr>
            </w:pPr>
            <w:r w:rsidRPr="003113E5">
              <w:rPr>
                <w:sz w:val="18"/>
                <w:szCs w:val="18"/>
              </w:rPr>
              <w:t>Bibliographie</w:t>
            </w:r>
          </w:p>
          <w:p w:rsidR="003113E5" w:rsidRPr="003113E5" w:rsidRDefault="003113E5" w:rsidP="005A03C6">
            <w:pPr>
              <w:numPr>
                <w:ilvl w:val="0"/>
                <w:numId w:val="20"/>
              </w:numPr>
              <w:rPr>
                <w:sz w:val="18"/>
                <w:szCs w:val="18"/>
              </w:rPr>
            </w:pPr>
            <w:r w:rsidRPr="003113E5">
              <w:rPr>
                <w:sz w:val="18"/>
                <w:szCs w:val="18"/>
              </w:rPr>
              <w:t>Notes de bas de page</w:t>
            </w:r>
          </w:p>
          <w:p w:rsidR="003113E5" w:rsidRPr="003113E5" w:rsidRDefault="003113E5" w:rsidP="005A03C6">
            <w:pPr>
              <w:numPr>
                <w:ilvl w:val="0"/>
                <w:numId w:val="20"/>
              </w:numPr>
              <w:rPr>
                <w:sz w:val="18"/>
                <w:szCs w:val="18"/>
              </w:rPr>
            </w:pPr>
            <w:r w:rsidRPr="003113E5">
              <w:rPr>
                <w:sz w:val="18"/>
                <w:szCs w:val="18"/>
              </w:rPr>
              <w:t xml:space="preserve">1500 mots maximum </w:t>
            </w:r>
          </w:p>
          <w:p w:rsidR="003113E5" w:rsidRPr="003113E5" w:rsidRDefault="003113E5" w:rsidP="005A03C6">
            <w:pPr>
              <w:numPr>
                <w:ilvl w:val="0"/>
                <w:numId w:val="20"/>
              </w:numPr>
              <w:rPr>
                <w:sz w:val="18"/>
                <w:szCs w:val="18"/>
              </w:rPr>
            </w:pPr>
            <w:r w:rsidRPr="003113E5">
              <w:rPr>
                <w:sz w:val="18"/>
                <w:szCs w:val="18"/>
              </w:rPr>
              <w:t>Numérotation des pages</w:t>
            </w:r>
          </w:p>
          <w:p w:rsidR="003113E5" w:rsidRPr="003113E5" w:rsidRDefault="003113E5" w:rsidP="005A03C6">
            <w:pPr>
              <w:numPr>
                <w:ilvl w:val="0"/>
                <w:numId w:val="20"/>
              </w:numPr>
              <w:rPr>
                <w:sz w:val="18"/>
                <w:szCs w:val="18"/>
              </w:rPr>
            </w:pPr>
            <w:r w:rsidRPr="003113E5">
              <w:rPr>
                <w:sz w:val="18"/>
                <w:szCs w:val="18"/>
              </w:rPr>
              <w:t>Interligne double</w:t>
            </w:r>
          </w:p>
          <w:p w:rsidR="003113E5" w:rsidRPr="003113E5" w:rsidRDefault="003113E5" w:rsidP="005A03C6">
            <w:pPr>
              <w:numPr>
                <w:ilvl w:val="0"/>
                <w:numId w:val="20"/>
              </w:numPr>
              <w:rPr>
                <w:sz w:val="18"/>
                <w:szCs w:val="18"/>
              </w:rPr>
            </w:pPr>
            <w:r w:rsidRPr="003113E5">
              <w:rPr>
                <w:sz w:val="18"/>
                <w:szCs w:val="18"/>
              </w:rPr>
              <w:t>Chaque section doit être titrée</w:t>
            </w: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5A03C6" w:rsidRDefault="005A03C6" w:rsidP="003113E5">
            <w:pPr>
              <w:jc w:val="center"/>
              <w:rPr>
                <w:b/>
                <w:sz w:val="18"/>
                <w:szCs w:val="18"/>
                <w:u w:val="single"/>
              </w:rPr>
            </w:pPr>
          </w:p>
          <w:p w:rsidR="003113E5" w:rsidRPr="003113E5" w:rsidRDefault="003113E5" w:rsidP="003113E5">
            <w:pPr>
              <w:jc w:val="center"/>
              <w:rPr>
                <w:b/>
                <w:sz w:val="18"/>
                <w:szCs w:val="18"/>
                <w:u w:val="single"/>
              </w:rPr>
            </w:pPr>
            <w:r w:rsidRPr="003113E5">
              <w:rPr>
                <w:b/>
                <w:sz w:val="18"/>
                <w:szCs w:val="18"/>
                <w:u w:val="single"/>
              </w:rPr>
              <w:lastRenderedPageBreak/>
              <w:t>PROJET 3 : CHANGEMENTS SOCIAUX (DATE DE REMISE 1</w:t>
            </w:r>
            <w:r w:rsidR="00EC1351">
              <w:rPr>
                <w:b/>
                <w:sz w:val="18"/>
                <w:szCs w:val="18"/>
                <w:u w:val="single"/>
              </w:rPr>
              <w:t>4</w:t>
            </w:r>
            <w:r w:rsidRPr="003113E5">
              <w:rPr>
                <w:b/>
                <w:sz w:val="18"/>
                <w:szCs w:val="18"/>
                <w:u w:val="single"/>
              </w:rPr>
              <w:t xml:space="preserve"> JANVIER AU DÉBUT DU COURS)</w:t>
            </w:r>
          </w:p>
          <w:p w:rsidR="003113E5" w:rsidRPr="005A03C6" w:rsidRDefault="003113E5" w:rsidP="005A03C6">
            <w:pPr>
              <w:numPr>
                <w:ilvl w:val="0"/>
                <w:numId w:val="24"/>
              </w:numPr>
              <w:rPr>
                <w:b/>
                <w:sz w:val="18"/>
                <w:szCs w:val="18"/>
              </w:rPr>
            </w:pPr>
            <w:r w:rsidRPr="005A03C6">
              <w:rPr>
                <w:b/>
                <w:sz w:val="18"/>
                <w:szCs w:val="18"/>
              </w:rPr>
              <w:t>Situer le pays sur une carte du monde (2 points)</w:t>
            </w:r>
          </w:p>
          <w:p w:rsidR="003113E5" w:rsidRPr="003113E5" w:rsidRDefault="003113E5" w:rsidP="005A03C6">
            <w:pPr>
              <w:numPr>
                <w:ilvl w:val="1"/>
                <w:numId w:val="24"/>
              </w:numPr>
              <w:rPr>
                <w:sz w:val="18"/>
                <w:szCs w:val="18"/>
              </w:rPr>
            </w:pPr>
            <w:r w:rsidRPr="003113E5">
              <w:rPr>
                <w:sz w:val="18"/>
                <w:szCs w:val="18"/>
              </w:rPr>
              <w:t xml:space="preserve">L’élève doit localiser le pays sur une carte du monde (Ceci ne doit pas être une carte tiré d’Internet, l’élève doit créer sa propre carte). </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2. Décrire les grands changements économiques / social / scientifique qui sont survenus dans le pays (12 points)</w:t>
            </w:r>
          </w:p>
          <w:p w:rsidR="003113E5" w:rsidRPr="003113E5" w:rsidRDefault="003113E5" w:rsidP="003113E5">
            <w:pPr>
              <w:rPr>
                <w:sz w:val="18"/>
                <w:szCs w:val="18"/>
              </w:rPr>
            </w:pPr>
          </w:p>
          <w:p w:rsidR="003113E5" w:rsidRPr="003113E5" w:rsidRDefault="003113E5" w:rsidP="005A03C6">
            <w:pPr>
              <w:numPr>
                <w:ilvl w:val="0"/>
                <w:numId w:val="21"/>
              </w:numPr>
              <w:rPr>
                <w:sz w:val="18"/>
                <w:szCs w:val="18"/>
              </w:rPr>
            </w:pPr>
            <w:r w:rsidRPr="003113E5">
              <w:rPr>
                <w:sz w:val="18"/>
                <w:szCs w:val="18"/>
              </w:rPr>
              <w:t>L’élève doit expliquer les changements économiques survenus pendant la période des trente glorieuses.</w:t>
            </w:r>
          </w:p>
          <w:p w:rsidR="003113E5" w:rsidRPr="003113E5" w:rsidRDefault="003113E5" w:rsidP="005A03C6">
            <w:pPr>
              <w:numPr>
                <w:ilvl w:val="2"/>
                <w:numId w:val="21"/>
              </w:numPr>
              <w:rPr>
                <w:sz w:val="18"/>
                <w:szCs w:val="18"/>
              </w:rPr>
            </w:pPr>
            <w:r w:rsidRPr="003113E5">
              <w:rPr>
                <w:sz w:val="18"/>
                <w:szCs w:val="18"/>
              </w:rPr>
              <w:t>Analyse de l’augmentation du pouvoir d’achats des consommateurs (appuyé de statistiques).</w:t>
            </w:r>
          </w:p>
          <w:p w:rsidR="003113E5" w:rsidRPr="003113E5" w:rsidRDefault="003113E5" w:rsidP="005A03C6">
            <w:pPr>
              <w:numPr>
                <w:ilvl w:val="2"/>
                <w:numId w:val="21"/>
              </w:numPr>
              <w:rPr>
                <w:sz w:val="18"/>
                <w:szCs w:val="18"/>
              </w:rPr>
            </w:pPr>
            <w:r w:rsidRPr="003113E5">
              <w:rPr>
                <w:sz w:val="18"/>
                <w:szCs w:val="18"/>
              </w:rPr>
              <w:t>Analyse de l’augmentation des infrastructures nationales (appuyé de statistiques)</w:t>
            </w:r>
          </w:p>
          <w:p w:rsidR="003113E5" w:rsidRPr="003113E5" w:rsidRDefault="003113E5" w:rsidP="005A03C6">
            <w:pPr>
              <w:numPr>
                <w:ilvl w:val="3"/>
                <w:numId w:val="21"/>
              </w:numPr>
              <w:rPr>
                <w:sz w:val="18"/>
                <w:szCs w:val="18"/>
              </w:rPr>
            </w:pPr>
            <w:r w:rsidRPr="003113E5">
              <w:rPr>
                <w:sz w:val="18"/>
                <w:szCs w:val="18"/>
              </w:rPr>
              <w:t>Réseau routier</w:t>
            </w:r>
          </w:p>
          <w:p w:rsidR="003113E5" w:rsidRPr="003113E5" w:rsidRDefault="003113E5" w:rsidP="005A03C6">
            <w:pPr>
              <w:numPr>
                <w:ilvl w:val="3"/>
                <w:numId w:val="21"/>
              </w:numPr>
              <w:rPr>
                <w:sz w:val="18"/>
                <w:szCs w:val="18"/>
              </w:rPr>
            </w:pPr>
            <w:r w:rsidRPr="003113E5">
              <w:rPr>
                <w:sz w:val="18"/>
                <w:szCs w:val="18"/>
              </w:rPr>
              <w:t>Réseau ferroviaire</w:t>
            </w:r>
          </w:p>
          <w:p w:rsidR="003113E5" w:rsidRPr="003113E5" w:rsidRDefault="003113E5" w:rsidP="005A03C6">
            <w:pPr>
              <w:numPr>
                <w:ilvl w:val="3"/>
                <w:numId w:val="21"/>
              </w:numPr>
              <w:rPr>
                <w:sz w:val="18"/>
                <w:szCs w:val="18"/>
              </w:rPr>
            </w:pPr>
            <w:r w:rsidRPr="003113E5">
              <w:rPr>
                <w:sz w:val="18"/>
                <w:szCs w:val="18"/>
              </w:rPr>
              <w:t xml:space="preserve">Réseau électrique </w:t>
            </w:r>
          </w:p>
          <w:p w:rsidR="003113E5" w:rsidRPr="003113E5" w:rsidRDefault="003113E5" w:rsidP="005A03C6">
            <w:pPr>
              <w:numPr>
                <w:ilvl w:val="3"/>
                <w:numId w:val="21"/>
              </w:numPr>
              <w:rPr>
                <w:sz w:val="18"/>
                <w:szCs w:val="18"/>
              </w:rPr>
            </w:pPr>
            <w:r w:rsidRPr="003113E5">
              <w:rPr>
                <w:sz w:val="18"/>
                <w:szCs w:val="18"/>
              </w:rPr>
              <w:t>Etc.</w:t>
            </w:r>
          </w:p>
          <w:p w:rsidR="003113E5" w:rsidRPr="003113E5" w:rsidRDefault="003113E5" w:rsidP="005A03C6">
            <w:pPr>
              <w:numPr>
                <w:ilvl w:val="2"/>
                <w:numId w:val="21"/>
              </w:numPr>
              <w:rPr>
                <w:sz w:val="18"/>
                <w:szCs w:val="18"/>
              </w:rPr>
            </w:pPr>
            <w:r w:rsidRPr="003113E5">
              <w:rPr>
                <w:sz w:val="18"/>
                <w:szCs w:val="18"/>
              </w:rPr>
              <w:t>Analyse de l’augmentation de la production (appuyé de statistiques)</w:t>
            </w:r>
          </w:p>
          <w:p w:rsidR="003113E5" w:rsidRPr="003113E5" w:rsidRDefault="003113E5" w:rsidP="003113E5">
            <w:pPr>
              <w:ind w:left="1080"/>
              <w:rPr>
                <w:sz w:val="18"/>
                <w:szCs w:val="18"/>
              </w:rPr>
            </w:pPr>
          </w:p>
          <w:p w:rsidR="003113E5" w:rsidRPr="003113E5" w:rsidRDefault="003113E5" w:rsidP="005A03C6">
            <w:pPr>
              <w:numPr>
                <w:ilvl w:val="0"/>
                <w:numId w:val="21"/>
              </w:numPr>
              <w:rPr>
                <w:sz w:val="18"/>
                <w:szCs w:val="18"/>
              </w:rPr>
            </w:pPr>
            <w:r w:rsidRPr="003113E5">
              <w:rPr>
                <w:sz w:val="18"/>
                <w:szCs w:val="18"/>
              </w:rPr>
              <w:t>L’élève doit expliquer les changements sociaux survenus pendant la période des trente glorieuses.</w:t>
            </w:r>
          </w:p>
          <w:p w:rsidR="003113E5" w:rsidRPr="003113E5" w:rsidRDefault="003113E5" w:rsidP="005A03C6">
            <w:pPr>
              <w:numPr>
                <w:ilvl w:val="2"/>
                <w:numId w:val="21"/>
              </w:numPr>
              <w:rPr>
                <w:sz w:val="18"/>
                <w:szCs w:val="18"/>
              </w:rPr>
            </w:pPr>
            <w:r w:rsidRPr="003113E5">
              <w:rPr>
                <w:sz w:val="18"/>
                <w:szCs w:val="18"/>
              </w:rPr>
              <w:t xml:space="preserve">Analyse de l’apparition d’une société de la société de consommation </w:t>
            </w:r>
          </w:p>
          <w:p w:rsidR="003113E5" w:rsidRPr="003113E5" w:rsidRDefault="003113E5" w:rsidP="005A03C6">
            <w:pPr>
              <w:numPr>
                <w:ilvl w:val="2"/>
                <w:numId w:val="21"/>
              </w:numPr>
              <w:rPr>
                <w:sz w:val="18"/>
                <w:szCs w:val="18"/>
              </w:rPr>
            </w:pPr>
            <w:r w:rsidRPr="003113E5">
              <w:rPr>
                <w:sz w:val="18"/>
                <w:szCs w:val="18"/>
              </w:rPr>
              <w:t>Analyse de l’apparition d’une société basée sur le loisir.</w:t>
            </w:r>
          </w:p>
          <w:p w:rsidR="003113E5" w:rsidRPr="003113E5" w:rsidRDefault="003113E5" w:rsidP="003113E5">
            <w:pPr>
              <w:ind w:left="1080"/>
              <w:rPr>
                <w:sz w:val="18"/>
                <w:szCs w:val="18"/>
              </w:rPr>
            </w:pPr>
          </w:p>
          <w:p w:rsidR="003113E5" w:rsidRPr="003113E5" w:rsidRDefault="003113E5" w:rsidP="005A03C6">
            <w:pPr>
              <w:numPr>
                <w:ilvl w:val="0"/>
                <w:numId w:val="21"/>
              </w:numPr>
              <w:rPr>
                <w:sz w:val="18"/>
                <w:szCs w:val="18"/>
              </w:rPr>
            </w:pPr>
            <w:r w:rsidRPr="003113E5">
              <w:rPr>
                <w:sz w:val="18"/>
                <w:szCs w:val="18"/>
              </w:rPr>
              <w:t>L’élève doit expliquer les changements scientifiques survenus pendant la période des trente glorieuses.</w:t>
            </w:r>
          </w:p>
          <w:p w:rsidR="003113E5" w:rsidRPr="003113E5" w:rsidRDefault="003113E5" w:rsidP="005A03C6">
            <w:pPr>
              <w:numPr>
                <w:ilvl w:val="2"/>
                <w:numId w:val="21"/>
              </w:numPr>
              <w:rPr>
                <w:sz w:val="18"/>
                <w:szCs w:val="18"/>
              </w:rPr>
            </w:pPr>
            <w:r w:rsidRPr="003113E5">
              <w:rPr>
                <w:sz w:val="18"/>
                <w:szCs w:val="18"/>
              </w:rPr>
              <w:t xml:space="preserve">Analyse de 3 nouvelles innovations technologiques développé et commercialisé pendant les trente glorieuses. (EX : Micro-onde) </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3. Décrire l’évolution de la condition féminine dans le pays choisit (8 points)</w:t>
            </w:r>
          </w:p>
          <w:p w:rsidR="003113E5" w:rsidRPr="003113E5" w:rsidRDefault="003113E5" w:rsidP="005A03C6">
            <w:pPr>
              <w:numPr>
                <w:ilvl w:val="0"/>
                <w:numId w:val="18"/>
              </w:numPr>
              <w:rPr>
                <w:sz w:val="18"/>
                <w:szCs w:val="18"/>
              </w:rPr>
            </w:pPr>
            <w:r w:rsidRPr="003113E5">
              <w:rPr>
                <w:sz w:val="18"/>
                <w:szCs w:val="18"/>
              </w:rPr>
              <w:t>L’élève doit faire l’analyse de l’évolution de la condition féminine dans le pays. Afin de faire cette analyse l’élève devra dans un premier temps expliquer la condition féminine à l’arrivée du 20</w:t>
            </w:r>
            <w:r w:rsidRPr="003113E5">
              <w:rPr>
                <w:sz w:val="18"/>
                <w:szCs w:val="18"/>
                <w:vertAlign w:val="superscript"/>
              </w:rPr>
              <w:t>e</w:t>
            </w:r>
            <w:r w:rsidRPr="003113E5">
              <w:rPr>
                <w:sz w:val="18"/>
                <w:szCs w:val="18"/>
              </w:rPr>
              <w:t xml:space="preserve"> siècle, dans un deuxième temps, expliquer la condition féminine pendant les trente glorieuses et dans un dernier temps comparer le rôle de la femme entre ces deux périodes. </w:t>
            </w:r>
          </w:p>
          <w:p w:rsidR="003113E5" w:rsidRPr="005A03C6" w:rsidRDefault="003113E5" w:rsidP="003113E5">
            <w:pPr>
              <w:rPr>
                <w:b/>
                <w:sz w:val="18"/>
                <w:szCs w:val="18"/>
              </w:rPr>
            </w:pPr>
            <w:r w:rsidRPr="005A03C6">
              <w:rPr>
                <w:b/>
                <w:sz w:val="18"/>
                <w:szCs w:val="18"/>
              </w:rPr>
              <w:t>4. Résumé (4 points)</w:t>
            </w:r>
          </w:p>
          <w:p w:rsidR="003113E5" w:rsidRPr="003113E5" w:rsidRDefault="003113E5" w:rsidP="005A03C6">
            <w:pPr>
              <w:numPr>
                <w:ilvl w:val="0"/>
                <w:numId w:val="23"/>
              </w:numPr>
              <w:rPr>
                <w:sz w:val="18"/>
                <w:szCs w:val="18"/>
              </w:rPr>
            </w:pPr>
            <w:r w:rsidRPr="003113E5">
              <w:rPr>
                <w:sz w:val="18"/>
                <w:szCs w:val="18"/>
              </w:rPr>
              <w:t xml:space="preserve">L’élève présente l’envergure de la recherche, incluant les livres / sites internet les plus utiles et comment celui-ci à organiser sa recherche. </w:t>
            </w:r>
          </w:p>
          <w:p w:rsidR="003113E5" w:rsidRPr="003113E5" w:rsidRDefault="003113E5" w:rsidP="005A03C6">
            <w:pPr>
              <w:numPr>
                <w:ilvl w:val="0"/>
                <w:numId w:val="23"/>
              </w:numPr>
              <w:rPr>
                <w:sz w:val="18"/>
                <w:szCs w:val="18"/>
              </w:rPr>
            </w:pPr>
            <w:r w:rsidRPr="003113E5">
              <w:rPr>
                <w:sz w:val="18"/>
                <w:szCs w:val="18"/>
              </w:rPr>
              <w:t>L’élève présente les grandes lignes de sa recherche</w:t>
            </w:r>
          </w:p>
          <w:p w:rsidR="003113E5" w:rsidRPr="003113E5" w:rsidRDefault="003113E5" w:rsidP="003113E5">
            <w:pPr>
              <w:rPr>
                <w:sz w:val="18"/>
                <w:szCs w:val="18"/>
              </w:rPr>
            </w:pPr>
          </w:p>
          <w:p w:rsidR="003113E5" w:rsidRPr="005A03C6" w:rsidRDefault="003113E5" w:rsidP="003113E5">
            <w:pPr>
              <w:rPr>
                <w:b/>
                <w:sz w:val="18"/>
                <w:szCs w:val="18"/>
              </w:rPr>
            </w:pPr>
            <w:r w:rsidRPr="005A03C6">
              <w:rPr>
                <w:b/>
                <w:sz w:val="18"/>
                <w:szCs w:val="18"/>
              </w:rPr>
              <w:t>5. Respect des consignes (4 points)</w:t>
            </w:r>
          </w:p>
          <w:p w:rsidR="003113E5" w:rsidRPr="003113E5" w:rsidRDefault="003113E5" w:rsidP="005A03C6">
            <w:pPr>
              <w:numPr>
                <w:ilvl w:val="0"/>
                <w:numId w:val="22"/>
              </w:numPr>
              <w:rPr>
                <w:sz w:val="18"/>
                <w:szCs w:val="18"/>
              </w:rPr>
            </w:pPr>
            <w:r w:rsidRPr="003113E5">
              <w:rPr>
                <w:sz w:val="18"/>
                <w:szCs w:val="18"/>
              </w:rPr>
              <w:t>Page titre</w:t>
            </w:r>
          </w:p>
          <w:p w:rsidR="003113E5" w:rsidRPr="003113E5" w:rsidRDefault="003113E5" w:rsidP="005A03C6">
            <w:pPr>
              <w:numPr>
                <w:ilvl w:val="0"/>
                <w:numId w:val="22"/>
              </w:numPr>
              <w:rPr>
                <w:sz w:val="18"/>
                <w:szCs w:val="18"/>
              </w:rPr>
            </w:pPr>
            <w:r w:rsidRPr="003113E5">
              <w:rPr>
                <w:sz w:val="18"/>
                <w:szCs w:val="18"/>
              </w:rPr>
              <w:t xml:space="preserve">Résumé (titre) </w:t>
            </w:r>
          </w:p>
          <w:p w:rsidR="003113E5" w:rsidRPr="003113E5" w:rsidRDefault="003113E5" w:rsidP="005A03C6">
            <w:pPr>
              <w:numPr>
                <w:ilvl w:val="0"/>
                <w:numId w:val="22"/>
              </w:numPr>
              <w:rPr>
                <w:sz w:val="18"/>
                <w:szCs w:val="18"/>
              </w:rPr>
            </w:pPr>
            <w:r w:rsidRPr="003113E5">
              <w:rPr>
                <w:sz w:val="18"/>
                <w:szCs w:val="18"/>
              </w:rPr>
              <w:t>300 mots maximum, pas inclut dans les 1500 mots</w:t>
            </w:r>
          </w:p>
          <w:p w:rsidR="003113E5" w:rsidRPr="003113E5" w:rsidRDefault="003113E5" w:rsidP="005A03C6">
            <w:pPr>
              <w:numPr>
                <w:ilvl w:val="0"/>
                <w:numId w:val="22"/>
              </w:numPr>
              <w:rPr>
                <w:sz w:val="18"/>
                <w:szCs w:val="18"/>
              </w:rPr>
            </w:pPr>
            <w:r w:rsidRPr="003113E5">
              <w:rPr>
                <w:sz w:val="18"/>
                <w:szCs w:val="18"/>
              </w:rPr>
              <w:t>Introduction (titre)</w:t>
            </w:r>
          </w:p>
          <w:p w:rsidR="003113E5" w:rsidRPr="003113E5" w:rsidRDefault="003113E5" w:rsidP="005A03C6">
            <w:pPr>
              <w:numPr>
                <w:ilvl w:val="0"/>
                <w:numId w:val="22"/>
              </w:numPr>
              <w:rPr>
                <w:sz w:val="18"/>
                <w:szCs w:val="18"/>
              </w:rPr>
            </w:pPr>
            <w:r w:rsidRPr="003113E5">
              <w:rPr>
                <w:sz w:val="18"/>
                <w:szCs w:val="18"/>
              </w:rPr>
              <w:t>Développement (titre)</w:t>
            </w:r>
          </w:p>
          <w:p w:rsidR="003113E5" w:rsidRPr="003113E5" w:rsidRDefault="003113E5" w:rsidP="005A03C6">
            <w:pPr>
              <w:numPr>
                <w:ilvl w:val="0"/>
                <w:numId w:val="22"/>
              </w:numPr>
              <w:rPr>
                <w:sz w:val="18"/>
                <w:szCs w:val="18"/>
              </w:rPr>
            </w:pPr>
            <w:r w:rsidRPr="003113E5">
              <w:rPr>
                <w:sz w:val="18"/>
                <w:szCs w:val="18"/>
              </w:rPr>
              <w:t>Conclusion (titre)</w:t>
            </w:r>
          </w:p>
          <w:p w:rsidR="003113E5" w:rsidRPr="003113E5" w:rsidRDefault="003113E5" w:rsidP="005A03C6">
            <w:pPr>
              <w:numPr>
                <w:ilvl w:val="0"/>
                <w:numId w:val="22"/>
              </w:numPr>
              <w:rPr>
                <w:sz w:val="18"/>
                <w:szCs w:val="18"/>
              </w:rPr>
            </w:pPr>
            <w:r w:rsidRPr="003113E5">
              <w:rPr>
                <w:sz w:val="18"/>
                <w:szCs w:val="18"/>
              </w:rPr>
              <w:t>Bibliographie</w:t>
            </w:r>
          </w:p>
          <w:p w:rsidR="003113E5" w:rsidRPr="003113E5" w:rsidRDefault="003113E5" w:rsidP="005A03C6">
            <w:pPr>
              <w:numPr>
                <w:ilvl w:val="0"/>
                <w:numId w:val="22"/>
              </w:numPr>
              <w:rPr>
                <w:sz w:val="18"/>
                <w:szCs w:val="18"/>
              </w:rPr>
            </w:pPr>
            <w:r w:rsidRPr="003113E5">
              <w:rPr>
                <w:sz w:val="18"/>
                <w:szCs w:val="18"/>
              </w:rPr>
              <w:t>Notes de bas de page</w:t>
            </w:r>
          </w:p>
          <w:p w:rsidR="003113E5" w:rsidRPr="003113E5" w:rsidRDefault="003113E5" w:rsidP="005A03C6">
            <w:pPr>
              <w:numPr>
                <w:ilvl w:val="0"/>
                <w:numId w:val="22"/>
              </w:numPr>
              <w:rPr>
                <w:sz w:val="18"/>
                <w:szCs w:val="18"/>
              </w:rPr>
            </w:pPr>
            <w:r w:rsidRPr="003113E5">
              <w:rPr>
                <w:sz w:val="18"/>
                <w:szCs w:val="18"/>
              </w:rPr>
              <w:t xml:space="preserve">1000 mots maximum </w:t>
            </w:r>
          </w:p>
          <w:p w:rsidR="003113E5" w:rsidRPr="003113E5" w:rsidRDefault="003113E5" w:rsidP="005A03C6">
            <w:pPr>
              <w:numPr>
                <w:ilvl w:val="0"/>
                <w:numId w:val="22"/>
              </w:numPr>
              <w:rPr>
                <w:sz w:val="18"/>
                <w:szCs w:val="18"/>
              </w:rPr>
            </w:pPr>
            <w:r w:rsidRPr="003113E5">
              <w:rPr>
                <w:sz w:val="18"/>
                <w:szCs w:val="18"/>
              </w:rPr>
              <w:t>Numérotation des pages</w:t>
            </w:r>
          </w:p>
          <w:p w:rsidR="003113E5" w:rsidRPr="003113E5" w:rsidRDefault="003113E5" w:rsidP="005A03C6">
            <w:pPr>
              <w:numPr>
                <w:ilvl w:val="0"/>
                <w:numId w:val="22"/>
              </w:numPr>
              <w:rPr>
                <w:sz w:val="18"/>
                <w:szCs w:val="18"/>
              </w:rPr>
            </w:pPr>
            <w:r w:rsidRPr="003113E5">
              <w:rPr>
                <w:sz w:val="18"/>
                <w:szCs w:val="18"/>
              </w:rPr>
              <w:t>Interligne double</w:t>
            </w:r>
          </w:p>
          <w:p w:rsidR="003113E5" w:rsidRPr="003113E5" w:rsidRDefault="003113E5" w:rsidP="005A03C6">
            <w:pPr>
              <w:numPr>
                <w:ilvl w:val="0"/>
                <w:numId w:val="22"/>
              </w:numPr>
              <w:rPr>
                <w:sz w:val="18"/>
                <w:szCs w:val="18"/>
              </w:rPr>
            </w:pPr>
            <w:r w:rsidRPr="003113E5">
              <w:rPr>
                <w:sz w:val="18"/>
                <w:szCs w:val="18"/>
              </w:rPr>
              <w:t>Chaque section doit être titrée</w:t>
            </w:r>
          </w:p>
          <w:p w:rsidR="003113E5" w:rsidRPr="003113E5" w:rsidRDefault="003113E5" w:rsidP="003113E5">
            <w:pPr>
              <w:jc w:val="both"/>
              <w:rPr>
                <w:sz w:val="18"/>
                <w:szCs w:val="18"/>
              </w:rPr>
            </w:pPr>
          </w:p>
        </w:tc>
      </w:tr>
    </w:tbl>
    <w:p w:rsidR="003113E5" w:rsidRDefault="003113E5" w:rsidP="003113E5">
      <w:pPr>
        <w:jc w:val="both"/>
        <w:rPr>
          <w:sz w:val="20"/>
          <w:szCs w:val="20"/>
          <w:u w:val="single"/>
        </w:rPr>
      </w:pPr>
    </w:p>
    <w:p w:rsidR="00421AC6" w:rsidRDefault="001F46F0" w:rsidP="00421AC6">
      <w:pPr>
        <w:pStyle w:val="Corpsdetexte"/>
        <w:ind w:left="360"/>
        <w:jc w:val="both"/>
        <w:rPr>
          <w:sz w:val="20"/>
          <w:szCs w:val="20"/>
        </w:rPr>
      </w:pPr>
      <w:r>
        <w:rPr>
          <w:noProof/>
          <w:sz w:val="20"/>
          <w:szCs w:val="20"/>
          <w:lang w:eastAsia="fr-CA"/>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96" type="#_x0000_t87" style="position:absolute;left:0;text-align:left;margin-left:135pt;margin-top:-12.05pt;width:54pt;height:90pt;z-index:251663360" adj=",9672"/>
        </w:pict>
      </w:r>
      <w:r>
        <w:rPr>
          <w:noProof/>
          <w:sz w:val="20"/>
          <w:szCs w:val="20"/>
          <w:lang w:eastAsia="ko-KR"/>
        </w:rPr>
        <w:pict>
          <v:shape id="_x0000_s1103" type="#_x0000_t202" style="position:absolute;left:0;text-align:left;margin-left:180pt;margin-top:-12.05pt;width:369pt;height:135pt;z-index:251664384" filled="f" stroked="f">
            <v:textbox style="mso-next-textbox:#_x0000_s1103">
              <w:txbxContent>
                <w:p w:rsidR="003113E5" w:rsidRDefault="003113E5" w:rsidP="005A03C6">
                  <w:pPr>
                    <w:numPr>
                      <w:ilvl w:val="0"/>
                      <w:numId w:val="4"/>
                    </w:numPr>
                    <w:jc w:val="both"/>
                    <w:rPr>
                      <w:sz w:val="20"/>
                      <w:szCs w:val="20"/>
                    </w:rPr>
                  </w:pPr>
                  <w:r>
                    <w:rPr>
                      <w:sz w:val="20"/>
                      <w:szCs w:val="20"/>
                    </w:rPr>
                    <w:t>Tests  40</w:t>
                  </w:r>
                  <w:r w:rsidRPr="00A64374">
                    <w:rPr>
                      <w:sz w:val="20"/>
                      <w:szCs w:val="20"/>
                    </w:rPr>
                    <w:t>%</w:t>
                  </w:r>
                </w:p>
                <w:p w:rsidR="003113E5" w:rsidRPr="00A64374" w:rsidRDefault="003113E5" w:rsidP="005A03C6">
                  <w:pPr>
                    <w:numPr>
                      <w:ilvl w:val="1"/>
                      <w:numId w:val="4"/>
                    </w:numPr>
                    <w:jc w:val="both"/>
                    <w:rPr>
                      <w:sz w:val="20"/>
                      <w:szCs w:val="20"/>
                    </w:rPr>
                  </w:pPr>
                  <w:r>
                    <w:rPr>
                      <w:sz w:val="20"/>
                      <w:szCs w:val="20"/>
                    </w:rPr>
                    <w:t xml:space="preserve">5 tests pendant le semestre </w:t>
                  </w:r>
                </w:p>
                <w:p w:rsidR="003113E5" w:rsidRDefault="003113E5" w:rsidP="005A03C6">
                  <w:pPr>
                    <w:numPr>
                      <w:ilvl w:val="0"/>
                      <w:numId w:val="4"/>
                    </w:numPr>
                    <w:jc w:val="both"/>
                    <w:rPr>
                      <w:sz w:val="20"/>
                      <w:szCs w:val="20"/>
                    </w:rPr>
                  </w:pPr>
                  <w:r>
                    <w:rPr>
                      <w:sz w:val="20"/>
                      <w:szCs w:val="20"/>
                    </w:rPr>
                    <w:t>Projets de recherche 3</w:t>
                  </w:r>
                  <w:r w:rsidRPr="00A64374">
                    <w:rPr>
                      <w:sz w:val="20"/>
                      <w:szCs w:val="20"/>
                    </w:rPr>
                    <w:t>0%</w:t>
                  </w:r>
                </w:p>
                <w:p w:rsidR="003113E5" w:rsidRPr="00CD56D2" w:rsidRDefault="003113E5" w:rsidP="005A03C6">
                  <w:pPr>
                    <w:numPr>
                      <w:ilvl w:val="1"/>
                      <w:numId w:val="4"/>
                    </w:numPr>
                    <w:jc w:val="both"/>
                    <w:rPr>
                      <w:sz w:val="20"/>
                      <w:szCs w:val="20"/>
                    </w:rPr>
                  </w:pPr>
                  <w:r>
                    <w:rPr>
                      <w:sz w:val="20"/>
                      <w:szCs w:val="20"/>
                    </w:rPr>
                    <w:t xml:space="preserve">3 projets pendant le semestre </w:t>
                  </w:r>
                </w:p>
                <w:p w:rsidR="003113E5" w:rsidRDefault="003113E5" w:rsidP="005A03C6">
                  <w:pPr>
                    <w:numPr>
                      <w:ilvl w:val="0"/>
                      <w:numId w:val="4"/>
                    </w:numPr>
                    <w:jc w:val="both"/>
                    <w:rPr>
                      <w:sz w:val="20"/>
                      <w:szCs w:val="20"/>
                    </w:rPr>
                  </w:pPr>
                  <w:r>
                    <w:rPr>
                      <w:sz w:val="20"/>
                      <w:szCs w:val="20"/>
                    </w:rPr>
                    <w:t>Devoirs, travaux de classe 10</w:t>
                  </w:r>
                  <w:r w:rsidRPr="00A64374">
                    <w:rPr>
                      <w:sz w:val="20"/>
                      <w:szCs w:val="20"/>
                    </w:rPr>
                    <w:t>%</w:t>
                  </w:r>
                </w:p>
                <w:p w:rsidR="003113E5" w:rsidRPr="00CD56D2" w:rsidRDefault="003113E5" w:rsidP="005A03C6">
                  <w:pPr>
                    <w:numPr>
                      <w:ilvl w:val="1"/>
                      <w:numId w:val="4"/>
                    </w:numPr>
                    <w:jc w:val="both"/>
                    <w:rPr>
                      <w:sz w:val="20"/>
                      <w:szCs w:val="20"/>
                    </w:rPr>
                  </w:pPr>
                  <w:r>
                    <w:rPr>
                      <w:sz w:val="20"/>
                      <w:szCs w:val="20"/>
                    </w:rPr>
                    <w:t xml:space="preserve">Approximativement un devoir par semaine  </w:t>
                  </w:r>
                </w:p>
                <w:p w:rsidR="003113E5" w:rsidRPr="00A64374" w:rsidRDefault="003113E5" w:rsidP="005A03C6">
                  <w:pPr>
                    <w:numPr>
                      <w:ilvl w:val="0"/>
                      <w:numId w:val="4"/>
                    </w:numPr>
                    <w:jc w:val="both"/>
                    <w:rPr>
                      <w:sz w:val="20"/>
                      <w:szCs w:val="20"/>
                    </w:rPr>
                  </w:pPr>
                  <w:r w:rsidRPr="00A64374">
                    <w:rPr>
                      <w:sz w:val="20"/>
                      <w:szCs w:val="20"/>
                    </w:rPr>
                    <w:t xml:space="preserve">Quiz </w:t>
                  </w:r>
                  <w:r>
                    <w:rPr>
                      <w:sz w:val="20"/>
                      <w:szCs w:val="20"/>
                    </w:rPr>
                    <w:t>20</w:t>
                  </w:r>
                  <w:r w:rsidRPr="00A64374">
                    <w:rPr>
                      <w:sz w:val="20"/>
                      <w:szCs w:val="20"/>
                    </w:rPr>
                    <w:t>%</w:t>
                  </w:r>
                </w:p>
                <w:p w:rsidR="003113E5" w:rsidRDefault="003113E5" w:rsidP="005A03C6">
                  <w:pPr>
                    <w:numPr>
                      <w:ilvl w:val="1"/>
                      <w:numId w:val="4"/>
                    </w:numPr>
                    <w:rPr>
                      <w:sz w:val="20"/>
                      <w:szCs w:val="20"/>
                    </w:rPr>
                  </w:pPr>
                  <w:r>
                    <w:rPr>
                      <w:sz w:val="20"/>
                      <w:szCs w:val="20"/>
                    </w:rPr>
                    <w:t>5</w:t>
                  </w:r>
                  <w:r w:rsidRPr="003F4A96">
                    <w:rPr>
                      <w:sz w:val="20"/>
                      <w:szCs w:val="20"/>
                    </w:rPr>
                    <w:t xml:space="preserve"> quiz pendant le semestre</w:t>
                  </w:r>
                </w:p>
                <w:p w:rsidR="003113E5" w:rsidRPr="003F4A96" w:rsidRDefault="003113E5" w:rsidP="000D011A">
                  <w:r>
                    <w:t xml:space="preserve">  </w:t>
                  </w:r>
                </w:p>
              </w:txbxContent>
            </v:textbox>
          </v:shape>
        </w:pict>
      </w:r>
    </w:p>
    <w:p w:rsidR="00536A30" w:rsidRPr="00A64374" w:rsidRDefault="00A64374" w:rsidP="00536A30">
      <w:pPr>
        <w:jc w:val="both"/>
        <w:rPr>
          <w:b/>
        </w:rPr>
      </w:pPr>
      <w:r w:rsidRPr="00A64374">
        <w:rPr>
          <w:b/>
        </w:rPr>
        <w:t xml:space="preserve">8. </w:t>
      </w:r>
      <w:r w:rsidR="00A07DB8" w:rsidRPr="00A64374">
        <w:rPr>
          <w:b/>
        </w:rPr>
        <w:t>Évaluations</w:t>
      </w:r>
      <w:r w:rsidR="00F97288" w:rsidRPr="00A64374">
        <w:rPr>
          <w:b/>
        </w:rPr>
        <w:t> </w:t>
      </w:r>
    </w:p>
    <w:p w:rsidR="00A07DB8" w:rsidRPr="00A64374" w:rsidRDefault="00A07DB8" w:rsidP="00536A30">
      <w:pPr>
        <w:jc w:val="both"/>
        <w:rPr>
          <w:sz w:val="20"/>
          <w:szCs w:val="20"/>
        </w:rPr>
      </w:pPr>
      <w:r w:rsidRPr="00A64374">
        <w:rPr>
          <w:sz w:val="20"/>
          <w:szCs w:val="20"/>
        </w:rPr>
        <w:t>Répartition des notes de scolarité;</w:t>
      </w:r>
    </w:p>
    <w:p w:rsidR="009A798E" w:rsidRDefault="009A798E" w:rsidP="009A798E">
      <w:pPr>
        <w:jc w:val="both"/>
        <w:rPr>
          <w:sz w:val="20"/>
          <w:szCs w:val="20"/>
        </w:rPr>
      </w:pPr>
    </w:p>
    <w:p w:rsidR="000D011A" w:rsidRDefault="000D011A" w:rsidP="009A798E">
      <w:pPr>
        <w:jc w:val="both"/>
        <w:rPr>
          <w:sz w:val="20"/>
          <w:szCs w:val="20"/>
        </w:rPr>
      </w:pPr>
    </w:p>
    <w:p w:rsidR="000D011A" w:rsidRDefault="000D011A" w:rsidP="009A798E">
      <w:pPr>
        <w:jc w:val="both"/>
        <w:rPr>
          <w:sz w:val="20"/>
          <w:szCs w:val="20"/>
        </w:rPr>
      </w:pPr>
    </w:p>
    <w:p w:rsidR="000D011A" w:rsidRDefault="000D011A" w:rsidP="009A798E">
      <w:pPr>
        <w:jc w:val="both"/>
        <w:rPr>
          <w:sz w:val="20"/>
          <w:szCs w:val="20"/>
        </w:rPr>
      </w:pPr>
    </w:p>
    <w:p w:rsidR="000D011A" w:rsidRDefault="001F46F0" w:rsidP="009A798E">
      <w:pPr>
        <w:jc w:val="both"/>
        <w:rPr>
          <w:sz w:val="20"/>
          <w:szCs w:val="20"/>
        </w:rPr>
      </w:pPr>
      <w:r w:rsidRPr="001F46F0">
        <w:rPr>
          <w:noProof/>
        </w:rPr>
        <w:pict>
          <v:shape id="_x0000_s1078" type="#_x0000_t202" style="position:absolute;left:0;text-align:left;margin-left:99.3pt;margin-top:4.3pt;width:351pt;height:39.45pt;z-index:251655168" filled="f" strokeweight="1.5pt">
            <v:stroke dashstyle="1 1"/>
            <v:textbox style="mso-next-textbox:#_x0000_s1078">
              <w:txbxContent>
                <w:p w:rsidR="003113E5" w:rsidRPr="00A64374" w:rsidRDefault="003113E5" w:rsidP="000D011A">
                  <w:pPr>
                    <w:jc w:val="center"/>
                    <w:rPr>
                      <w:i/>
                      <w:sz w:val="20"/>
                      <w:szCs w:val="20"/>
                    </w:rPr>
                  </w:pPr>
                  <w:r w:rsidRPr="00A64374">
                    <w:rPr>
                      <w:i/>
                      <w:sz w:val="20"/>
                      <w:szCs w:val="20"/>
                    </w:rPr>
                    <w:t>Note; la note finale sera constituée comme suit :</w:t>
                  </w:r>
                </w:p>
                <w:p w:rsidR="003113E5" w:rsidRPr="00A64374" w:rsidRDefault="003113E5" w:rsidP="000D011A">
                  <w:pPr>
                    <w:jc w:val="center"/>
                    <w:rPr>
                      <w:sz w:val="20"/>
                      <w:szCs w:val="20"/>
                    </w:rPr>
                  </w:pPr>
                  <w:r>
                    <w:rPr>
                      <w:sz w:val="20"/>
                      <w:szCs w:val="20"/>
                    </w:rPr>
                    <w:t>Scolarité 70% + examen 3</w:t>
                  </w:r>
                  <w:r w:rsidRPr="00A64374">
                    <w:rPr>
                      <w:sz w:val="20"/>
                      <w:szCs w:val="20"/>
                    </w:rPr>
                    <w:t>0% = 100%</w:t>
                  </w:r>
                </w:p>
                <w:p w:rsidR="003113E5" w:rsidRPr="001B1FAC" w:rsidRDefault="003113E5">
                  <w:pPr>
                    <w:rPr>
                      <w:sz w:val="32"/>
                      <w:szCs w:val="32"/>
                      <w:u w:val="single"/>
                    </w:rPr>
                  </w:pPr>
                </w:p>
              </w:txbxContent>
            </v:textbox>
          </v:shape>
        </w:pict>
      </w:r>
    </w:p>
    <w:p w:rsidR="005A03C6" w:rsidRDefault="005A03C6" w:rsidP="009A798E">
      <w:pPr>
        <w:jc w:val="both"/>
        <w:rPr>
          <w:sz w:val="20"/>
          <w:szCs w:val="20"/>
        </w:rPr>
      </w:pPr>
    </w:p>
    <w:p w:rsidR="005A03C6" w:rsidRDefault="005A03C6" w:rsidP="009A798E">
      <w:pPr>
        <w:jc w:val="both"/>
        <w:rPr>
          <w:sz w:val="20"/>
          <w:szCs w:val="20"/>
        </w:rPr>
      </w:pPr>
    </w:p>
    <w:p w:rsidR="005A03C6" w:rsidRDefault="005A03C6" w:rsidP="009A798E">
      <w:pPr>
        <w:jc w:val="both"/>
        <w:rPr>
          <w:sz w:val="20"/>
          <w:szCs w:val="20"/>
        </w:rPr>
      </w:pPr>
    </w:p>
    <w:p w:rsidR="004601FA" w:rsidRPr="004601FA" w:rsidRDefault="004601FA" w:rsidP="000D011A">
      <w:pPr>
        <w:jc w:val="both"/>
        <w:rPr>
          <w:sz w:val="20"/>
          <w:szCs w:val="20"/>
          <w:u w:val="single"/>
        </w:rPr>
      </w:pPr>
      <w:r w:rsidRPr="004601FA">
        <w:rPr>
          <w:sz w:val="20"/>
          <w:szCs w:val="20"/>
          <w:u w:val="single"/>
        </w:rPr>
        <w:t xml:space="preserve">À NOTER : Si l’élève est absent pour une évaluation quelconque, celui-ci est responsable de prendre rendez-vous avec l’enseignant dès son retour afin de compléter l’évaluation. L’enseignant accordera JUSQU’À 2 JOURS ouvrable afin que l’élève prenne les démarches nécessaires pour rencontrer l’enseignant afin de fixer une date de reprise. </w:t>
      </w:r>
    </w:p>
    <w:p w:rsidR="004F665B" w:rsidRPr="00F741B1" w:rsidRDefault="004F665B" w:rsidP="004F665B">
      <w:pPr>
        <w:jc w:val="both"/>
        <w:rPr>
          <w:b/>
        </w:rPr>
      </w:pPr>
      <w:r>
        <w:rPr>
          <w:b/>
        </w:rPr>
        <w:lastRenderedPageBreak/>
        <w:t>10</w:t>
      </w:r>
      <w:r w:rsidRPr="00F741B1">
        <w:rPr>
          <w:b/>
        </w:rPr>
        <w:t xml:space="preserve">. VOCABULAIRE DES ÉVALUATIONS </w:t>
      </w:r>
    </w:p>
    <w:p w:rsidR="004F665B" w:rsidRPr="00F741B1" w:rsidRDefault="004F665B" w:rsidP="004F665B"/>
    <w:p w:rsidR="004F665B" w:rsidRDefault="004F665B" w:rsidP="004F665B">
      <w:pPr>
        <w:autoSpaceDE w:val="0"/>
        <w:autoSpaceDN w:val="0"/>
        <w:adjustRightInd w:val="0"/>
        <w:rPr>
          <w:color w:val="000000"/>
          <w:lang w:eastAsia="fr-CA"/>
        </w:rPr>
      </w:pPr>
      <w:r w:rsidRPr="00F741B1">
        <w:rPr>
          <w:color w:val="000000"/>
          <w:lang w:eastAsia="fr-CA"/>
        </w:rPr>
        <w:t>Les termes et les formules clés présentés ci-après sont utilisés dans les questions d’examen. Les élèves doivent les connaître et les comprendre dans le sens des définitions données. Bien que ces termes soient ceux qui reviennent le plus souvent dans les questions d’examen, il est possible que d’autres termes soient parfois utilisés pour amener les élèves à présenter leur argumentation d’une autre façon.</w:t>
      </w:r>
    </w:p>
    <w:p w:rsidR="004F665B" w:rsidRPr="00F741B1" w:rsidRDefault="004F665B" w:rsidP="004F665B">
      <w:pPr>
        <w:autoSpaceDE w:val="0"/>
        <w:autoSpaceDN w:val="0"/>
        <w:adjustRightInd w:val="0"/>
        <w:rPr>
          <w:color w:val="000000"/>
          <w:lang w:eastAsia="fr-CA"/>
        </w:rPr>
      </w:pPr>
    </w:p>
    <w:tbl>
      <w:tblPr>
        <w:tblW w:w="11400" w:type="dxa"/>
        <w:tblInd w:w="-37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296"/>
        <w:gridCol w:w="10104"/>
      </w:tblGrid>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color w:val="000000"/>
                <w:lang w:eastAsia="fr-CA"/>
              </w:rPr>
            </w:pPr>
            <w:r w:rsidRPr="00AD49B8">
              <w:rPr>
                <w:b/>
                <w:bCs/>
                <w:lang w:eastAsia="fr-CA"/>
              </w:rPr>
              <w:t>Analyser</w:t>
            </w:r>
          </w:p>
        </w:tc>
        <w:tc>
          <w:tcPr>
            <w:tcW w:w="10284" w:type="dxa"/>
          </w:tcPr>
          <w:p w:rsidR="004F665B" w:rsidRPr="00F741B1" w:rsidRDefault="004F665B" w:rsidP="003D3523">
            <w:pPr>
              <w:autoSpaceDE w:val="0"/>
              <w:autoSpaceDN w:val="0"/>
              <w:adjustRightInd w:val="0"/>
              <w:rPr>
                <w:lang w:eastAsia="fr-CA"/>
              </w:rPr>
            </w:pPr>
            <w:r w:rsidRPr="00F741B1">
              <w:rPr>
                <w:lang w:eastAsia="fr-CA"/>
              </w:rPr>
              <w:t>Demande aux candidats de répondre avec une analyse détaillée d’une perspective ou d’un développement. Une analyse clairement écrite indiquera les rapports pertinents entre les variables clés, et les suppositions pertinentes et inclura aussi une vue critique de la signification de la situation présentée.</w:t>
            </w:r>
          </w:p>
          <w:p w:rsidR="004F665B" w:rsidRPr="00F741B1" w:rsidRDefault="004F665B" w:rsidP="003D3523">
            <w:pPr>
              <w:autoSpaceDE w:val="0"/>
              <w:autoSpaceDN w:val="0"/>
              <w:adjustRightInd w:val="0"/>
              <w:rPr>
                <w:lang w:eastAsia="fr-CA"/>
              </w:rPr>
            </w:pPr>
          </w:p>
          <w:p w:rsidR="004F665B" w:rsidRPr="00AD49B8" w:rsidRDefault="004F665B" w:rsidP="003D3523">
            <w:pPr>
              <w:autoSpaceDE w:val="0"/>
              <w:autoSpaceDN w:val="0"/>
              <w:adjustRightInd w:val="0"/>
              <w:jc w:val="center"/>
              <w:rPr>
                <w:b/>
                <w:lang w:eastAsia="fr-CA"/>
              </w:rPr>
            </w:pPr>
            <w:r w:rsidRPr="00AD49B8">
              <w:rPr>
                <w:b/>
                <w:lang w:eastAsia="fr-CA"/>
              </w:rPr>
              <w:t>BREF : Décomposer de manière à exposer les éléments essentiels ou la structure.</w:t>
            </w:r>
          </w:p>
          <w:p w:rsidR="004F665B" w:rsidRPr="00AD49B8" w:rsidRDefault="004F665B" w:rsidP="003D3523">
            <w:pPr>
              <w:autoSpaceDE w:val="0"/>
              <w:autoSpaceDN w:val="0"/>
              <w:adjustRightInd w:val="0"/>
              <w:jc w:val="center"/>
              <w:rPr>
                <w:b/>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color w:val="000000"/>
                <w:lang w:eastAsia="fr-CA"/>
              </w:rPr>
            </w:pPr>
            <w:r w:rsidRPr="00AD49B8">
              <w:rPr>
                <w:b/>
                <w:bCs/>
                <w:lang w:eastAsia="fr-CA"/>
              </w:rPr>
              <w:t>Comparer</w:t>
            </w:r>
          </w:p>
        </w:tc>
        <w:tc>
          <w:tcPr>
            <w:tcW w:w="10284" w:type="dxa"/>
          </w:tcPr>
          <w:p w:rsidR="004F665B" w:rsidRPr="00F741B1" w:rsidRDefault="004F665B" w:rsidP="003D3523">
            <w:pPr>
              <w:autoSpaceDE w:val="0"/>
              <w:autoSpaceDN w:val="0"/>
              <w:adjustRightInd w:val="0"/>
              <w:rPr>
                <w:lang w:eastAsia="fr-CA"/>
              </w:rPr>
            </w:pPr>
          </w:p>
          <w:p w:rsidR="004F665B" w:rsidRPr="00AD49B8" w:rsidRDefault="004F665B" w:rsidP="003D3523">
            <w:pPr>
              <w:autoSpaceDE w:val="0"/>
              <w:autoSpaceDN w:val="0"/>
              <w:adjustRightInd w:val="0"/>
              <w:rPr>
                <w:color w:val="000000"/>
                <w:lang w:eastAsia="fr-CA"/>
              </w:rPr>
            </w:pPr>
            <w:r w:rsidRPr="00F741B1">
              <w:rPr>
                <w:lang w:eastAsia="fr-CA"/>
              </w:rPr>
              <w:t>Exposer les similarités qui existent entre deux ou plusieurs éléments ou situations et se référer à ces deux ou à tous ces éléments tout du long.</w:t>
            </w:r>
            <w:r w:rsidRPr="00AD49B8">
              <w:rPr>
                <w:color w:val="000000"/>
                <w:lang w:eastAsia="fr-CA"/>
              </w:rPr>
              <w:t xml:space="preserve"> </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Comparer et opposer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Exposer les similarités et les différences qui existent entre deux ou plusieurs éléments ou situations, et se référer à ces deux ou à tous ces éléments tout du long. Une description des deux situations ne satisfera pas les conditions de cette phrase clé.</w:t>
            </w:r>
          </w:p>
          <w:p w:rsidR="004F665B" w:rsidRPr="00F741B1" w:rsidRDefault="004F665B" w:rsidP="003D3523">
            <w:pPr>
              <w:autoSpaceDE w:val="0"/>
              <w:autoSpaceDN w:val="0"/>
              <w:adjustRightInd w:val="0"/>
              <w:rPr>
                <w:lang w:eastAsia="fr-CA"/>
              </w:rPr>
            </w:pPr>
            <w:r w:rsidRPr="00F741B1">
              <w:rPr>
                <w:lang w:eastAsia="fr-CA"/>
              </w:rPr>
              <w:t xml:space="preserve"> </w:t>
            </w: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Opposer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Exposer les différences qui existent entre deux ou plusieurs éléments ou situations, et se référer à ces deux ou à tous ces éléments tout au long.</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Définir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Donner la signification précise d’un mot, d’une expression, d’un concept ou d’une grandeur physique.</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Décrire</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 xml:space="preserve">Demande aux candidats de donner une représentation d’une situation donnée. C’est une demande neutre pour présenter une image détaillée d’une situation donnée, un événement, un modèle, un procédé ou un concept, bien qu’il puisse être suivi par une plus ample occasion pour la discussion et l’analyse. </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Discuter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Demande aux candidats de considérer une déclaration ou offrir une revue considérée ou une discussion équilibrée d’un sujet particulier. Si la question est présentée sous forme d’une citation, le but spécifique est de stimuler une discussion sur chacune de ses parties. La question demande les opinions du candidat; ceux-ci devraient être clairement présentés et devraient être soutenus avec la preuve et un argument solide.</w:t>
            </w:r>
          </w:p>
          <w:p w:rsidR="004F665B" w:rsidRPr="00F741B1" w:rsidRDefault="004F665B" w:rsidP="003D3523">
            <w:pPr>
              <w:autoSpaceDE w:val="0"/>
              <w:autoSpaceDN w:val="0"/>
              <w:adjustRightInd w:val="0"/>
              <w:rPr>
                <w:lang w:eastAsia="fr-CA"/>
              </w:rPr>
            </w:pPr>
          </w:p>
          <w:p w:rsidR="004F665B" w:rsidRPr="00AD49B8" w:rsidRDefault="004F665B" w:rsidP="003D3523">
            <w:pPr>
              <w:autoSpaceDE w:val="0"/>
              <w:autoSpaceDN w:val="0"/>
              <w:adjustRightInd w:val="0"/>
              <w:jc w:val="center"/>
              <w:rPr>
                <w:b/>
                <w:lang w:eastAsia="fr-CA"/>
              </w:rPr>
            </w:pPr>
            <w:r w:rsidRPr="00AD49B8">
              <w:rPr>
                <w:b/>
                <w:lang w:eastAsia="fr-CA"/>
              </w:rPr>
              <w:t>BREF : Proposer une critique équilibrée et réfléchie s’appuyant sur différents arguments, facteurs ou hypothèses. Les opinions et conclusions doivent être présentées clairement et étayées par des preuves adéquates.</w:t>
            </w:r>
          </w:p>
          <w:p w:rsidR="004F665B" w:rsidRPr="00AD49B8" w:rsidRDefault="004F665B" w:rsidP="003D3523">
            <w:pPr>
              <w:autoSpaceDE w:val="0"/>
              <w:autoSpaceDN w:val="0"/>
              <w:adjustRightInd w:val="0"/>
              <w:jc w:val="center"/>
              <w:rPr>
                <w:b/>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Distinguer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Clarifier les différences qui existent entre deux ou plusieurs concepts ou éléments.</w:t>
            </w: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Évaluer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 xml:space="preserve">Demande aux candidats de mesurer et juger les mérites et la qualité d’un argument ou d’un concept. Les candidats doivent identifier clairement et doivent expliquer la preuve pour l’évaluation qu’ils font. </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Examiner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Aborder un argument ou un concept de façon à faire la lumière sur ses postulats et ses corrélations.</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Expliquer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Donner un compte rendu détaillé incluant les raisons ou les causes.</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jc w:val="center"/>
              <w:rPr>
                <w:b/>
                <w:bCs/>
                <w:lang w:eastAsia="fr-CA"/>
              </w:rPr>
            </w:pPr>
          </w:p>
          <w:p w:rsidR="004F665B" w:rsidRPr="00AD49B8" w:rsidRDefault="004F665B" w:rsidP="003D3523">
            <w:pPr>
              <w:autoSpaceDE w:val="0"/>
              <w:autoSpaceDN w:val="0"/>
              <w:adjustRightInd w:val="0"/>
              <w:jc w:val="center"/>
              <w:rPr>
                <w:b/>
                <w:bCs/>
                <w:lang w:eastAsia="fr-CA"/>
              </w:rPr>
            </w:pPr>
            <w:r w:rsidRPr="00AD49B8">
              <w:rPr>
                <w:b/>
                <w:bCs/>
                <w:lang w:eastAsia="fr-CA"/>
              </w:rPr>
              <w:t>Identifier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Fournir la bonne réponse à partir de plusieurs possibilités.</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rPr>
                <w:b/>
                <w:bCs/>
                <w:lang w:eastAsia="fr-CA"/>
              </w:rPr>
            </w:pPr>
          </w:p>
          <w:p w:rsidR="004F665B" w:rsidRPr="00AD49B8" w:rsidRDefault="004F665B" w:rsidP="003D3523">
            <w:pPr>
              <w:autoSpaceDE w:val="0"/>
              <w:autoSpaceDN w:val="0"/>
              <w:adjustRightInd w:val="0"/>
              <w:rPr>
                <w:b/>
                <w:bCs/>
                <w:lang w:eastAsia="fr-CA"/>
              </w:rPr>
            </w:pPr>
            <w:r w:rsidRPr="00AD49B8">
              <w:rPr>
                <w:b/>
                <w:bCs/>
                <w:lang w:eastAsia="fr-CA"/>
              </w:rPr>
              <w:t>Justifier</w:t>
            </w: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Donner des raisons ou des preuves valables pour étayer une réponse ou une conclusion.</w:t>
            </w:r>
          </w:p>
          <w:p w:rsidR="004F665B" w:rsidRPr="00F741B1" w:rsidRDefault="004F665B" w:rsidP="003D3523">
            <w:pPr>
              <w:autoSpaceDE w:val="0"/>
              <w:autoSpaceDN w:val="0"/>
              <w:adjustRightInd w:val="0"/>
              <w:rPr>
                <w:lang w:eastAsia="fr-CA"/>
              </w:rPr>
            </w:pPr>
          </w:p>
        </w:tc>
      </w:tr>
      <w:tr w:rsidR="004F665B" w:rsidRPr="00AD49B8" w:rsidTr="003D3523">
        <w:tc>
          <w:tcPr>
            <w:tcW w:w="1116" w:type="dxa"/>
          </w:tcPr>
          <w:p w:rsidR="004F665B" w:rsidRPr="00AD49B8" w:rsidRDefault="004F665B" w:rsidP="003D3523">
            <w:pPr>
              <w:autoSpaceDE w:val="0"/>
              <w:autoSpaceDN w:val="0"/>
              <w:adjustRightInd w:val="0"/>
              <w:rPr>
                <w:b/>
                <w:bCs/>
                <w:lang w:eastAsia="fr-CA"/>
              </w:rPr>
            </w:pPr>
          </w:p>
          <w:p w:rsidR="004F665B" w:rsidRPr="00AD49B8" w:rsidRDefault="004F665B" w:rsidP="003D3523">
            <w:pPr>
              <w:autoSpaceDE w:val="0"/>
              <w:autoSpaceDN w:val="0"/>
              <w:adjustRightInd w:val="0"/>
              <w:rPr>
                <w:b/>
                <w:bCs/>
                <w:lang w:eastAsia="fr-CA"/>
              </w:rPr>
            </w:pPr>
            <w:r w:rsidRPr="00AD49B8">
              <w:rPr>
                <w:b/>
                <w:bCs/>
                <w:lang w:eastAsia="fr-CA"/>
              </w:rPr>
              <w:t>Dans quelle mesure...</w:t>
            </w:r>
          </w:p>
          <w:p w:rsidR="004F665B" w:rsidRPr="00AD49B8" w:rsidRDefault="004F665B" w:rsidP="003D3523">
            <w:pPr>
              <w:autoSpaceDE w:val="0"/>
              <w:autoSpaceDN w:val="0"/>
              <w:adjustRightInd w:val="0"/>
              <w:rPr>
                <w:b/>
                <w:bCs/>
                <w:lang w:eastAsia="fr-CA"/>
              </w:rPr>
            </w:pPr>
          </w:p>
        </w:tc>
        <w:tc>
          <w:tcPr>
            <w:tcW w:w="10284" w:type="dxa"/>
          </w:tcPr>
          <w:p w:rsidR="004F665B" w:rsidRPr="00F741B1" w:rsidRDefault="004F665B" w:rsidP="003D3523">
            <w:pPr>
              <w:autoSpaceDE w:val="0"/>
              <w:autoSpaceDN w:val="0"/>
              <w:adjustRightInd w:val="0"/>
              <w:rPr>
                <w:lang w:eastAsia="fr-CA"/>
              </w:rPr>
            </w:pPr>
          </w:p>
          <w:p w:rsidR="004F665B" w:rsidRPr="00F741B1" w:rsidRDefault="004F665B" w:rsidP="003D3523">
            <w:pPr>
              <w:autoSpaceDE w:val="0"/>
              <w:autoSpaceDN w:val="0"/>
              <w:adjustRightInd w:val="0"/>
              <w:rPr>
                <w:lang w:eastAsia="fr-CA"/>
              </w:rPr>
            </w:pPr>
            <w:r w:rsidRPr="00F741B1">
              <w:rPr>
                <w:lang w:eastAsia="fr-CA"/>
              </w:rPr>
              <w:t>Considérer l’efficacité d’un argument ou d’un concept. Les opinions et conclusions doivent être présentées clairement et étayées par des preuves adéquates et des arguments solides.</w:t>
            </w:r>
          </w:p>
          <w:p w:rsidR="004F665B" w:rsidRPr="00F741B1" w:rsidRDefault="004F665B" w:rsidP="003D3523">
            <w:pPr>
              <w:autoSpaceDE w:val="0"/>
              <w:autoSpaceDN w:val="0"/>
              <w:adjustRightInd w:val="0"/>
              <w:rPr>
                <w:lang w:eastAsia="fr-CA"/>
              </w:rPr>
            </w:pPr>
          </w:p>
        </w:tc>
      </w:tr>
    </w:tbl>
    <w:p w:rsidR="004F665B" w:rsidRPr="00F741B1" w:rsidRDefault="004F665B" w:rsidP="004F665B"/>
    <w:p w:rsidR="00C86A49" w:rsidRPr="002C1CD7" w:rsidRDefault="004F665B" w:rsidP="00C86A49">
      <w:pPr>
        <w:autoSpaceDE w:val="0"/>
        <w:autoSpaceDN w:val="0"/>
        <w:adjustRightInd w:val="0"/>
        <w:jc w:val="both"/>
        <w:rPr>
          <w:b/>
        </w:rPr>
      </w:pPr>
      <w:r>
        <w:rPr>
          <w:b/>
          <w:noProof/>
        </w:rPr>
        <w:t>11</w:t>
      </w:r>
      <w:r w:rsidR="002C1CD7">
        <w:rPr>
          <w:b/>
          <w:noProof/>
        </w:rPr>
        <w:t>. Plagiat</w:t>
      </w:r>
    </w:p>
    <w:p w:rsidR="00C86A49" w:rsidRPr="00CD10A4" w:rsidRDefault="00C86A49" w:rsidP="00C86A49">
      <w:pPr>
        <w:jc w:val="both"/>
        <w:rPr>
          <w:color w:val="000000"/>
          <w:sz w:val="20"/>
          <w:szCs w:val="20"/>
        </w:rPr>
      </w:pPr>
      <w:r w:rsidRPr="00CD10A4">
        <w:rPr>
          <w:color w:val="000000"/>
          <w:sz w:val="20"/>
          <w:szCs w:val="20"/>
        </w:rPr>
        <w:t xml:space="preserve">Copier textuellement un passage d’un livre, d’une revue ou d’une page Web </w:t>
      </w:r>
      <w:r>
        <w:rPr>
          <w:color w:val="000000"/>
          <w:sz w:val="20"/>
          <w:szCs w:val="20"/>
        </w:rPr>
        <w:t xml:space="preserve">sans le mettre entre guillemets </w:t>
      </w:r>
      <w:r w:rsidRPr="00CD10A4">
        <w:rPr>
          <w:color w:val="000000"/>
          <w:sz w:val="20"/>
          <w:szCs w:val="20"/>
        </w:rPr>
        <w:t>et/ou sans en mentionner la source</w:t>
      </w:r>
      <w:r>
        <w:rPr>
          <w:color w:val="000000"/>
          <w:sz w:val="20"/>
          <w:szCs w:val="20"/>
        </w:rPr>
        <w:t xml:space="preserve">. </w:t>
      </w:r>
      <w:r w:rsidRPr="00CD10A4">
        <w:rPr>
          <w:color w:val="000000"/>
          <w:sz w:val="20"/>
          <w:szCs w:val="20"/>
        </w:rPr>
        <w:t>Insérer dans un travail des images, des graphiques, des données, etc. provenant de sources externes sans indiquer la provenance</w:t>
      </w:r>
      <w:r>
        <w:rPr>
          <w:color w:val="000000"/>
          <w:sz w:val="20"/>
          <w:szCs w:val="20"/>
        </w:rPr>
        <w:t xml:space="preserve">. </w:t>
      </w:r>
      <w:r w:rsidRPr="00CD10A4">
        <w:rPr>
          <w:color w:val="000000"/>
          <w:sz w:val="20"/>
          <w:szCs w:val="20"/>
        </w:rPr>
        <w:t>Résumer l’idée originale d’un auteur en l’exprimant dans ses propres mots, mais en omettant d’en indiquer la source</w:t>
      </w:r>
      <w:r>
        <w:rPr>
          <w:color w:val="000000"/>
          <w:sz w:val="20"/>
          <w:szCs w:val="20"/>
        </w:rPr>
        <w:t xml:space="preserve">. </w:t>
      </w:r>
      <w:r w:rsidRPr="00CD10A4">
        <w:rPr>
          <w:color w:val="000000"/>
          <w:sz w:val="20"/>
          <w:szCs w:val="20"/>
        </w:rPr>
        <w:t>Traduire partiellement ou totalement un texte sans en mentionner la provenance</w:t>
      </w:r>
      <w:r>
        <w:rPr>
          <w:color w:val="000000"/>
          <w:sz w:val="20"/>
          <w:szCs w:val="20"/>
        </w:rPr>
        <w:t xml:space="preserve">. </w:t>
      </w:r>
      <w:r w:rsidRPr="00CD10A4">
        <w:rPr>
          <w:color w:val="000000"/>
          <w:sz w:val="20"/>
          <w:szCs w:val="20"/>
        </w:rPr>
        <w:t>Réutiliser un travail produit dans un autre cours sans avoir obtenu au préalable l’accord du professeur</w:t>
      </w:r>
      <w:r>
        <w:rPr>
          <w:color w:val="000000"/>
          <w:sz w:val="20"/>
          <w:szCs w:val="20"/>
        </w:rPr>
        <w:t xml:space="preserve">. </w:t>
      </w:r>
      <w:r w:rsidRPr="00CD10A4">
        <w:rPr>
          <w:color w:val="000000"/>
          <w:sz w:val="20"/>
          <w:szCs w:val="20"/>
        </w:rPr>
        <w:t>Utiliser le travail d’une autre personne et le présenter comme le sien (et ce, même si cette personne a donné son accord)</w:t>
      </w:r>
      <w:r>
        <w:rPr>
          <w:color w:val="000000"/>
          <w:sz w:val="20"/>
          <w:szCs w:val="20"/>
        </w:rPr>
        <w:t xml:space="preserve">. </w:t>
      </w:r>
      <w:r w:rsidRPr="00CD10A4">
        <w:rPr>
          <w:color w:val="000000"/>
          <w:sz w:val="20"/>
          <w:szCs w:val="20"/>
        </w:rPr>
        <w:t>Acheter un travail sur le Web</w:t>
      </w:r>
    </w:p>
    <w:p w:rsidR="00C86A49" w:rsidRDefault="001F46F0" w:rsidP="00C86A49">
      <w:pPr>
        <w:autoSpaceDE w:val="0"/>
        <w:autoSpaceDN w:val="0"/>
        <w:adjustRightInd w:val="0"/>
        <w:rPr>
          <w:rFonts w:ascii="MyriadPro-Regular" w:hAnsi="MyriadPro-Regular" w:cs="MyriadPro-Regular"/>
          <w:u w:val="single"/>
        </w:rPr>
      </w:pPr>
      <w:r>
        <w:rPr>
          <w:rFonts w:ascii="MyriadPro-Regular" w:hAnsi="MyriadPro-Regular" w:cs="MyriadPro-Regular"/>
          <w:noProof/>
          <w:u w:val="single"/>
        </w:rPr>
        <w:pict>
          <v:shape id="_x0000_s1082" type="#_x0000_t202" style="position:absolute;margin-left:261pt;margin-top:6.05pt;width:189pt;height:99pt;z-index:251658240" strokeweight="6pt">
            <v:textbox style="mso-next-textbox:#_x0000_s1082">
              <w:txbxContent>
                <w:p w:rsidR="003113E5" w:rsidRPr="00F52EB2" w:rsidRDefault="003113E5" w:rsidP="00C86A49">
                  <w:pPr>
                    <w:autoSpaceDE w:val="0"/>
                    <w:autoSpaceDN w:val="0"/>
                    <w:adjustRightInd w:val="0"/>
                    <w:jc w:val="both"/>
                    <w:rPr>
                      <w:rFonts w:ascii="TimesNewRoman" w:hAnsi="TimesNewRoman" w:cs="TimesNewRoman"/>
                      <w:sz w:val="22"/>
                      <w:szCs w:val="22"/>
                    </w:rPr>
                  </w:pPr>
                  <w:r>
                    <w:rPr>
                      <w:rFonts w:ascii="TimesNewRoman" w:hAnsi="TimesNewRoman" w:cs="TimesNewRoman"/>
                      <w:sz w:val="22"/>
                      <w:szCs w:val="22"/>
                    </w:rPr>
                    <w:t xml:space="preserve">« Lors d’un travail, devoir ou projet, si vous copiez ou encore si, par votre attitude, vous consentez au copiage, votre copie sera remise à la direction que vous devrez rencontrer. </w:t>
                  </w:r>
                  <w:r w:rsidR="00EC1351">
                    <w:rPr>
                      <w:rFonts w:ascii="TimesNewRoman" w:hAnsi="TimesNewRoman" w:cs="TimesNewRoman"/>
                      <w:sz w:val="22"/>
                      <w:szCs w:val="22"/>
                    </w:rPr>
                    <w:t xml:space="preserve">L’élève devra reprendre complètement le travail </w:t>
                  </w:r>
                  <w:r>
                    <w:rPr>
                      <w:rFonts w:ascii="TimesNewRoman" w:hAnsi="TimesNewRoman" w:cs="TimesNewRoman"/>
                      <w:sz w:val="22"/>
                      <w:szCs w:val="22"/>
                    </w:rPr>
                    <w:t>».</w:t>
                  </w:r>
                </w:p>
                <w:p w:rsidR="003113E5" w:rsidRPr="00F52EB2" w:rsidRDefault="003113E5" w:rsidP="00C86A49"/>
              </w:txbxContent>
            </v:textbox>
          </v:shape>
        </w:pict>
      </w:r>
      <w:r>
        <w:rPr>
          <w:rFonts w:ascii="MyriadPro-Regular" w:hAnsi="MyriadPro-Regular" w:cs="MyriadPro-Regular"/>
          <w:noProof/>
          <w:u w:val="single"/>
        </w:rPr>
        <w:pict>
          <v:line id="_x0000_s1080" style="position:absolute;z-index:251656192" from="171pt,6.05pt" to="171pt,42.05pt"/>
        </w:pict>
      </w:r>
    </w:p>
    <w:p w:rsidR="00C86A49" w:rsidRDefault="00C86A49" w:rsidP="00C86A49">
      <w:pPr>
        <w:autoSpaceDE w:val="0"/>
        <w:autoSpaceDN w:val="0"/>
        <w:adjustRightInd w:val="0"/>
        <w:rPr>
          <w:rFonts w:ascii="MyriadPro-Regular" w:hAnsi="MyriadPro-Regular" w:cs="MyriadPro-Regular"/>
          <w:u w:val="single"/>
        </w:rPr>
      </w:pPr>
    </w:p>
    <w:p w:rsidR="00C86A49" w:rsidRDefault="00C86A49" w:rsidP="00C86A49">
      <w:pPr>
        <w:autoSpaceDE w:val="0"/>
        <w:autoSpaceDN w:val="0"/>
        <w:adjustRightInd w:val="0"/>
        <w:rPr>
          <w:rFonts w:ascii="MyriadPro-Regular" w:hAnsi="MyriadPro-Regular" w:cs="MyriadPro-Regular"/>
          <w:u w:val="single"/>
        </w:rPr>
      </w:pPr>
    </w:p>
    <w:p w:rsidR="00C86A49" w:rsidRDefault="001F46F0" w:rsidP="00C86A49">
      <w:pPr>
        <w:autoSpaceDE w:val="0"/>
        <w:autoSpaceDN w:val="0"/>
        <w:adjustRightInd w:val="0"/>
        <w:rPr>
          <w:rFonts w:ascii="MyriadPro-Regular" w:hAnsi="MyriadPro-Regular" w:cs="MyriadPro-Regular"/>
          <w:u w:val="single"/>
        </w:rPr>
      </w:pPr>
      <w:r>
        <w:rPr>
          <w:rFonts w:ascii="MyriadPro-Regular" w:hAnsi="MyriadPro-Regular" w:cs="MyriadPro-Regular"/>
          <w:noProof/>
          <w:u w:val="single"/>
        </w:rPr>
        <w:pict>
          <v:line id="_x0000_s1081" style="position:absolute;z-index:251657216" from="171pt,.65pt" to="252pt,.65pt">
            <v:stroke endarrow="block"/>
          </v:line>
        </w:pict>
      </w:r>
    </w:p>
    <w:p w:rsidR="00C86A49" w:rsidRDefault="00C86A49" w:rsidP="00C86A49">
      <w:pPr>
        <w:autoSpaceDE w:val="0"/>
        <w:autoSpaceDN w:val="0"/>
        <w:adjustRightInd w:val="0"/>
        <w:rPr>
          <w:rFonts w:ascii="MyriadPro-Regular" w:hAnsi="MyriadPro-Regular" w:cs="MyriadPro-Regular"/>
          <w:u w:val="single"/>
        </w:rPr>
      </w:pPr>
    </w:p>
    <w:p w:rsidR="00C86A49" w:rsidRDefault="00C86A49" w:rsidP="00C86A49">
      <w:pPr>
        <w:autoSpaceDE w:val="0"/>
        <w:autoSpaceDN w:val="0"/>
        <w:adjustRightInd w:val="0"/>
        <w:rPr>
          <w:rFonts w:ascii="MyriadPro-Regular" w:hAnsi="MyriadPro-Regular" w:cs="MyriadPro-Regular"/>
          <w:u w:val="single"/>
        </w:rPr>
      </w:pPr>
    </w:p>
    <w:p w:rsidR="00C86A49" w:rsidRDefault="00C86A49" w:rsidP="00C86A49">
      <w:pPr>
        <w:autoSpaceDE w:val="0"/>
        <w:autoSpaceDN w:val="0"/>
        <w:adjustRightInd w:val="0"/>
        <w:rPr>
          <w:rFonts w:ascii="MyriadPro-Regular" w:hAnsi="MyriadPro-Regular" w:cs="MyriadPro-Regular"/>
          <w:u w:val="single"/>
        </w:rPr>
      </w:pPr>
    </w:p>
    <w:p w:rsidR="00C86A49" w:rsidRPr="002C1CD7" w:rsidRDefault="00C86A49" w:rsidP="00C86A49">
      <w:pPr>
        <w:autoSpaceDE w:val="0"/>
        <w:autoSpaceDN w:val="0"/>
        <w:adjustRightInd w:val="0"/>
        <w:rPr>
          <w:rFonts w:ascii="MyriadPro-Regular" w:hAnsi="MyriadPro-Regular" w:cs="MyriadPro-Regular"/>
          <w:b/>
          <w:u w:val="single"/>
        </w:rPr>
      </w:pPr>
    </w:p>
    <w:p w:rsidR="00C86A49" w:rsidRPr="002C1CD7" w:rsidRDefault="00C86A49" w:rsidP="00C86A49">
      <w:pPr>
        <w:autoSpaceDE w:val="0"/>
        <w:autoSpaceDN w:val="0"/>
        <w:adjustRightInd w:val="0"/>
        <w:rPr>
          <w:rFonts w:ascii="TimesNewRoman,Bold" w:hAnsi="TimesNewRoman,Bold" w:cs="TimesNewRoman,Bold"/>
          <w:b/>
          <w:bCs/>
          <w:lang w:eastAsia="fr-CA"/>
        </w:rPr>
      </w:pPr>
      <w:r w:rsidRPr="002C1CD7">
        <w:rPr>
          <w:rFonts w:ascii="TimesNewRoman,Bold" w:hAnsi="TimesNewRoman,Bold" w:cs="TimesNewRoman,Bold"/>
          <w:b/>
          <w:bCs/>
          <w:lang w:eastAsia="fr-CA"/>
        </w:rPr>
        <w:t>1</w:t>
      </w:r>
      <w:r w:rsidR="004F665B">
        <w:rPr>
          <w:rFonts w:ascii="TimesNewRoman,Bold" w:hAnsi="TimesNewRoman,Bold" w:cs="TimesNewRoman,Bold"/>
          <w:b/>
          <w:bCs/>
          <w:lang w:eastAsia="fr-CA"/>
        </w:rPr>
        <w:t>2</w:t>
      </w:r>
      <w:r w:rsidRPr="002C1CD7">
        <w:rPr>
          <w:rFonts w:ascii="TimesNewRoman,Bold" w:hAnsi="TimesNewRoman,Bold" w:cs="TimesNewRoman,Bold"/>
          <w:b/>
          <w:bCs/>
          <w:lang w:eastAsia="fr-CA"/>
        </w:rPr>
        <w:t xml:space="preserve">. </w:t>
      </w:r>
      <w:r w:rsidR="002C1CD7">
        <w:rPr>
          <w:rFonts w:ascii="TimesNewRoman,Bold" w:hAnsi="TimesNewRoman,Bold" w:cs="TimesNewRoman,Bold"/>
          <w:b/>
          <w:bCs/>
          <w:lang w:eastAsia="fr-CA"/>
        </w:rPr>
        <w:t>Rendement scolaire</w:t>
      </w:r>
    </w:p>
    <w:p w:rsidR="00C86A49" w:rsidRPr="00BB64A4" w:rsidRDefault="00C86A49" w:rsidP="00C86A49">
      <w:pPr>
        <w:autoSpaceDE w:val="0"/>
        <w:autoSpaceDN w:val="0"/>
        <w:adjustRightInd w:val="0"/>
        <w:rPr>
          <w:rFonts w:ascii="TimesNewRoman" w:hAnsi="TimesNewRoman" w:cs="TimesNewRoman"/>
          <w:lang w:eastAsia="fr-CA"/>
        </w:rPr>
      </w:pPr>
      <w:r w:rsidRPr="00E30F2F">
        <w:rPr>
          <w:rFonts w:ascii="TimesNewRoman" w:hAnsi="TimesNewRoman" w:cs="TimesNewRoman"/>
          <w:lang w:eastAsia="fr-CA"/>
        </w:rPr>
        <w:t>Toute absence entraîne une prise de responsabilité de votre part. Vous devez donc, dès votre retour</w:t>
      </w:r>
      <w:r>
        <w:rPr>
          <w:rFonts w:ascii="TimesNewRoman" w:hAnsi="TimesNewRoman" w:cs="TimesNewRoman"/>
          <w:lang w:eastAsia="fr-CA"/>
        </w:rPr>
        <w:t xml:space="preserve"> </w:t>
      </w:r>
      <w:r w:rsidRPr="00E30F2F">
        <w:rPr>
          <w:rFonts w:ascii="TimesNewRoman" w:hAnsi="TimesNewRoman" w:cs="TimesNewRoman"/>
          <w:lang w:eastAsia="fr-CA"/>
        </w:rPr>
        <w:t>ou avant votre départ, rencontrer votre enseignant afin de récupérer le contenu du cours manqué.</w:t>
      </w:r>
    </w:p>
    <w:p w:rsidR="00F128E7" w:rsidRPr="00AE35DE" w:rsidRDefault="00F128E7" w:rsidP="0062503F">
      <w:pPr>
        <w:rPr>
          <w:sz w:val="32"/>
          <w:szCs w:val="32"/>
          <w:u w:val="single"/>
        </w:rPr>
      </w:pPr>
    </w:p>
    <w:p w:rsidR="00F128E7" w:rsidRDefault="00F128E7"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Default="005A03C6" w:rsidP="0062503F">
      <w:pPr>
        <w:rPr>
          <w:sz w:val="32"/>
          <w:szCs w:val="32"/>
          <w:u w:val="single"/>
        </w:rPr>
      </w:pPr>
    </w:p>
    <w:p w:rsidR="005A03C6" w:rsidRPr="00AE35DE" w:rsidRDefault="005A03C6" w:rsidP="0062503F">
      <w:pPr>
        <w:rPr>
          <w:sz w:val="32"/>
          <w:szCs w:val="32"/>
          <w:u w:val="single"/>
        </w:rPr>
      </w:pPr>
    </w:p>
    <w:p w:rsidR="00F128E7" w:rsidRDefault="00F128E7" w:rsidP="0062503F">
      <w:pPr>
        <w:rPr>
          <w:sz w:val="32"/>
          <w:szCs w:val="32"/>
          <w:u w:val="single"/>
        </w:rPr>
      </w:pPr>
    </w:p>
    <w:p w:rsidR="00605709" w:rsidRDefault="00605709" w:rsidP="0062503F">
      <w:pPr>
        <w:rPr>
          <w:sz w:val="32"/>
          <w:szCs w:val="32"/>
          <w:u w:val="single"/>
        </w:rPr>
      </w:pPr>
    </w:p>
    <w:p w:rsidR="00605709" w:rsidRDefault="00605709" w:rsidP="0062503F">
      <w:pPr>
        <w:rPr>
          <w:sz w:val="32"/>
          <w:szCs w:val="32"/>
          <w:u w:val="single"/>
        </w:rPr>
      </w:pPr>
    </w:p>
    <w:p w:rsidR="00605709" w:rsidRDefault="00605709" w:rsidP="0062503F">
      <w:pPr>
        <w:rPr>
          <w:sz w:val="32"/>
          <w:szCs w:val="32"/>
          <w:u w:val="single"/>
        </w:rPr>
      </w:pPr>
    </w:p>
    <w:p w:rsidR="00605709" w:rsidRDefault="00605709" w:rsidP="0062503F">
      <w:pPr>
        <w:rPr>
          <w:sz w:val="32"/>
          <w:szCs w:val="32"/>
          <w:u w:val="single"/>
        </w:rPr>
      </w:pPr>
    </w:p>
    <w:p w:rsidR="00605709" w:rsidRDefault="00605709" w:rsidP="0062503F">
      <w:pPr>
        <w:rPr>
          <w:sz w:val="32"/>
          <w:szCs w:val="32"/>
          <w:u w:val="single"/>
        </w:rPr>
      </w:pPr>
    </w:p>
    <w:p w:rsidR="00605709" w:rsidRDefault="00605709" w:rsidP="0062503F">
      <w:pPr>
        <w:rPr>
          <w:sz w:val="32"/>
          <w:szCs w:val="32"/>
          <w:u w:val="single"/>
        </w:rPr>
      </w:pPr>
    </w:p>
    <w:p w:rsidR="00605709" w:rsidRDefault="00605709" w:rsidP="0062503F">
      <w:pPr>
        <w:rPr>
          <w:sz w:val="32"/>
          <w:szCs w:val="32"/>
          <w:u w:val="single"/>
        </w:rPr>
      </w:pPr>
    </w:p>
    <w:p w:rsidR="00A64374" w:rsidRDefault="00A64374" w:rsidP="0062503F">
      <w:pPr>
        <w:rPr>
          <w:sz w:val="32"/>
          <w:szCs w:val="32"/>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5A03C6" w:rsidRDefault="005A03C6" w:rsidP="00C86A49">
      <w:pPr>
        <w:rPr>
          <w:b/>
          <w:sz w:val="28"/>
          <w:szCs w:val="28"/>
          <w:u w:val="single"/>
        </w:rPr>
      </w:pPr>
    </w:p>
    <w:p w:rsidR="00C86A49" w:rsidRPr="00F97288" w:rsidRDefault="004F665B" w:rsidP="00C86A49">
      <w:pPr>
        <w:rPr>
          <w:b/>
          <w:sz w:val="28"/>
          <w:szCs w:val="28"/>
          <w:u w:val="single"/>
        </w:rPr>
      </w:pPr>
      <w:r>
        <w:rPr>
          <w:b/>
          <w:sz w:val="28"/>
          <w:szCs w:val="28"/>
          <w:u w:val="single"/>
        </w:rPr>
        <w:lastRenderedPageBreak/>
        <w:t>Pl</w:t>
      </w:r>
      <w:r w:rsidR="00C86A49">
        <w:rPr>
          <w:b/>
          <w:sz w:val="28"/>
          <w:szCs w:val="28"/>
          <w:u w:val="single"/>
        </w:rPr>
        <w:t>an de Communication</w:t>
      </w:r>
    </w:p>
    <w:p w:rsidR="00C86A49" w:rsidRPr="00AE35DE" w:rsidRDefault="00C86A49" w:rsidP="00891C98">
      <w:pPr>
        <w:jc w:val="both"/>
      </w:pPr>
      <w:r>
        <w:t>La communication est une composante nécessaire afin d’assurer le succès en salle de classe. Or, l’enseignant à la responsabilité de communiquer avec le/les parents aux besoins afin de favoriser la réussite de l’élève. Afin de favoriser cette communication, je vous demande de remplir ces informations.</w:t>
      </w:r>
    </w:p>
    <w:p w:rsidR="00C86A49" w:rsidRPr="00AE35DE" w:rsidRDefault="00C86A49" w:rsidP="00C86A49"/>
    <w:p w:rsidR="00C86A49" w:rsidRPr="00AE35DE" w:rsidRDefault="00C86A49" w:rsidP="00C86A49">
      <w:r w:rsidRPr="00AE35DE">
        <w:t>SVP, signez ce formulaire indiquant que vous avez vu le plan de communication et le syllabus du cours.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3060"/>
        <w:gridCol w:w="3978"/>
      </w:tblGrid>
      <w:tr w:rsidR="00C86A49" w:rsidTr="00AD7F0E">
        <w:tc>
          <w:tcPr>
            <w:tcW w:w="3528" w:type="dxa"/>
          </w:tcPr>
          <w:p w:rsidR="00146D5E" w:rsidRDefault="00C86A49" w:rsidP="00146D5E">
            <w:r>
              <w:t>Nom de l’élève</w:t>
            </w:r>
          </w:p>
        </w:tc>
        <w:tc>
          <w:tcPr>
            <w:tcW w:w="7038" w:type="dxa"/>
            <w:gridSpan w:val="2"/>
          </w:tcPr>
          <w:p w:rsidR="00C86A49" w:rsidRDefault="00C86A49" w:rsidP="004107EE"/>
        </w:tc>
      </w:tr>
      <w:tr w:rsidR="00C86A49" w:rsidTr="00AD7F0E">
        <w:tc>
          <w:tcPr>
            <w:tcW w:w="3528" w:type="dxa"/>
          </w:tcPr>
          <w:p w:rsidR="00C86A49" w:rsidRDefault="00C86A49" w:rsidP="000D011A">
            <w:r>
              <w:t>Nom du parent</w:t>
            </w:r>
          </w:p>
        </w:tc>
        <w:tc>
          <w:tcPr>
            <w:tcW w:w="7038" w:type="dxa"/>
            <w:gridSpan w:val="2"/>
          </w:tcPr>
          <w:p w:rsidR="00C86A49" w:rsidRDefault="00C86A49" w:rsidP="004107EE"/>
        </w:tc>
      </w:tr>
      <w:tr w:rsidR="00C86A49" w:rsidTr="00AD7F0E">
        <w:tc>
          <w:tcPr>
            <w:tcW w:w="3528" w:type="dxa"/>
          </w:tcPr>
          <w:p w:rsidR="00C86A49" w:rsidRDefault="00C86A49" w:rsidP="004107EE"/>
          <w:p w:rsidR="00C86A49" w:rsidRDefault="00C86A49" w:rsidP="004107EE">
            <w:r>
              <w:t>Numéro de téléphone (maison)</w:t>
            </w:r>
          </w:p>
          <w:p w:rsidR="00C86A49" w:rsidRDefault="00C86A49" w:rsidP="004107EE"/>
        </w:tc>
        <w:tc>
          <w:tcPr>
            <w:tcW w:w="7038" w:type="dxa"/>
            <w:gridSpan w:val="2"/>
          </w:tcPr>
          <w:p w:rsidR="00C86A49" w:rsidRDefault="00C86A49" w:rsidP="004107EE"/>
        </w:tc>
      </w:tr>
      <w:tr w:rsidR="00146D5E" w:rsidTr="00146D5E">
        <w:tc>
          <w:tcPr>
            <w:tcW w:w="3528" w:type="dxa"/>
          </w:tcPr>
          <w:p w:rsidR="00146D5E" w:rsidRDefault="00146D5E" w:rsidP="004107EE"/>
          <w:p w:rsidR="00146D5E" w:rsidRDefault="00146D5E" w:rsidP="004107EE">
            <w:r>
              <w:t>Numéro de téléphone (travail)</w:t>
            </w:r>
          </w:p>
          <w:p w:rsidR="00146D5E" w:rsidRDefault="00146D5E" w:rsidP="004107EE"/>
        </w:tc>
        <w:tc>
          <w:tcPr>
            <w:tcW w:w="3060" w:type="dxa"/>
          </w:tcPr>
          <w:p w:rsidR="00146D5E" w:rsidRDefault="00146D5E" w:rsidP="004107EE"/>
        </w:tc>
        <w:tc>
          <w:tcPr>
            <w:tcW w:w="3978" w:type="dxa"/>
          </w:tcPr>
          <w:p w:rsidR="00146D5E" w:rsidRDefault="00146D5E" w:rsidP="004107EE">
            <w:r>
              <w:t xml:space="preserve">Est-ce que je peux vous contacter au travail pour discuter du rendement de votre enfant?      </w:t>
            </w:r>
            <w:r w:rsidRPr="00146D5E">
              <w:rPr>
                <w:b/>
                <w:bCs/>
              </w:rPr>
              <w:t>Oui</w:t>
            </w:r>
            <w:r>
              <w:t xml:space="preserve"> ou </w:t>
            </w:r>
            <w:r w:rsidRPr="00146D5E">
              <w:rPr>
                <w:b/>
                <w:bCs/>
              </w:rPr>
              <w:t>Non</w:t>
            </w:r>
          </w:p>
        </w:tc>
      </w:tr>
      <w:tr w:rsidR="00C86A49" w:rsidTr="00AD7F0E">
        <w:tc>
          <w:tcPr>
            <w:tcW w:w="3528" w:type="dxa"/>
          </w:tcPr>
          <w:p w:rsidR="00C86A49" w:rsidRDefault="00C86A49" w:rsidP="004107EE"/>
          <w:p w:rsidR="00C86A49" w:rsidRDefault="00C86A49" w:rsidP="004107EE">
            <w:r>
              <w:t>Courriel du/des parents</w:t>
            </w:r>
          </w:p>
          <w:p w:rsidR="00C86A49" w:rsidRDefault="00C86A49" w:rsidP="004107EE"/>
        </w:tc>
        <w:tc>
          <w:tcPr>
            <w:tcW w:w="7038" w:type="dxa"/>
            <w:gridSpan w:val="2"/>
          </w:tcPr>
          <w:p w:rsidR="00C86A49" w:rsidRDefault="00C86A49" w:rsidP="004107EE"/>
        </w:tc>
      </w:tr>
      <w:tr w:rsidR="00C86A49" w:rsidTr="00AD7F0E">
        <w:tc>
          <w:tcPr>
            <w:tcW w:w="3528" w:type="dxa"/>
          </w:tcPr>
          <w:p w:rsidR="001C40F8" w:rsidRDefault="001C40F8" w:rsidP="004107EE"/>
          <w:p w:rsidR="001C40F8" w:rsidRDefault="001C40F8" w:rsidP="001C40F8">
            <w:r>
              <w:t>Questions</w:t>
            </w:r>
          </w:p>
          <w:p w:rsidR="001C40F8" w:rsidRDefault="001C40F8" w:rsidP="004107EE"/>
        </w:tc>
        <w:tc>
          <w:tcPr>
            <w:tcW w:w="7038" w:type="dxa"/>
            <w:gridSpan w:val="2"/>
          </w:tcPr>
          <w:p w:rsidR="00C86A49" w:rsidRDefault="00C86A49" w:rsidP="004107EE"/>
        </w:tc>
      </w:tr>
      <w:tr w:rsidR="001C40F8" w:rsidTr="00AD7F0E">
        <w:tc>
          <w:tcPr>
            <w:tcW w:w="3528" w:type="dxa"/>
          </w:tcPr>
          <w:p w:rsidR="001C40F8" w:rsidRDefault="001C40F8" w:rsidP="004107EE"/>
          <w:p w:rsidR="001C40F8" w:rsidRDefault="001C40F8" w:rsidP="004107EE">
            <w:r>
              <w:t>Commentaires</w:t>
            </w:r>
          </w:p>
          <w:p w:rsidR="001C40F8" w:rsidRDefault="001C40F8" w:rsidP="004107EE"/>
        </w:tc>
        <w:tc>
          <w:tcPr>
            <w:tcW w:w="7038" w:type="dxa"/>
            <w:gridSpan w:val="2"/>
          </w:tcPr>
          <w:p w:rsidR="001C40F8" w:rsidRDefault="001C40F8" w:rsidP="004107EE"/>
        </w:tc>
      </w:tr>
    </w:tbl>
    <w:p w:rsidR="00C86A49" w:rsidRDefault="001F46F0" w:rsidP="00891C98">
      <w:r>
        <w:rPr>
          <w:noProof/>
          <w:lang w:eastAsia="fr-CA"/>
        </w:rPr>
        <w:pict>
          <v:shape id="_x0000_s1086" type="#_x0000_t202" style="position:absolute;margin-left:3in;margin-top:5.1pt;width:306pt;height:136.2pt;z-index:251659264;mso-position-horizontal-relative:text;mso-position-vertical-relative:text" strokeweight="4.5pt">
            <v:textbox style="mso-next-textbox:#_x0000_s1086">
              <w:txbxContent>
                <w:p w:rsidR="003113E5" w:rsidRDefault="003113E5" w:rsidP="00146D5E">
                  <w:pPr>
                    <w:jc w:val="both"/>
                  </w:pPr>
                  <w:r>
                    <w:t>La communication avec les parents est essentielle afin de favoriser le succès des élèves. Je m’engage donc à communiquer avec vous lorsque votre enfant :</w:t>
                  </w:r>
                </w:p>
                <w:p w:rsidR="003113E5" w:rsidRDefault="003113E5" w:rsidP="005A03C6">
                  <w:pPr>
                    <w:numPr>
                      <w:ilvl w:val="0"/>
                      <w:numId w:val="5"/>
                    </w:numPr>
                  </w:pPr>
                  <w:r>
                    <w:t>Ne remet pas un devoir</w:t>
                  </w:r>
                </w:p>
                <w:p w:rsidR="003113E5" w:rsidRDefault="003113E5" w:rsidP="005A03C6">
                  <w:pPr>
                    <w:numPr>
                      <w:ilvl w:val="0"/>
                      <w:numId w:val="5"/>
                    </w:numPr>
                  </w:pPr>
                  <w:r>
                    <w:t>Ne remet pas un projet</w:t>
                  </w:r>
                </w:p>
                <w:p w:rsidR="003113E5" w:rsidRDefault="003113E5" w:rsidP="005A03C6">
                  <w:pPr>
                    <w:numPr>
                      <w:ilvl w:val="0"/>
                      <w:numId w:val="5"/>
                    </w:numPr>
                  </w:pPr>
                  <w:r>
                    <w:t>Ne travail pas en salle de classe</w:t>
                  </w:r>
                </w:p>
                <w:p w:rsidR="003113E5" w:rsidRDefault="003113E5" w:rsidP="005A03C6">
                  <w:pPr>
                    <w:numPr>
                      <w:ilvl w:val="0"/>
                      <w:numId w:val="5"/>
                    </w:numPr>
                  </w:pPr>
                  <w:r>
                    <w:t>Reçoit une note inférieure à 50% sur une évaluation</w:t>
                  </w:r>
                </w:p>
                <w:p w:rsidR="003113E5" w:rsidRDefault="003113E5" w:rsidP="005A03C6">
                  <w:pPr>
                    <w:numPr>
                      <w:ilvl w:val="0"/>
                      <w:numId w:val="5"/>
                    </w:numPr>
                  </w:pPr>
                  <w:r>
                    <w:t>À des problèmes de comportements</w:t>
                  </w:r>
                </w:p>
                <w:p w:rsidR="003113E5" w:rsidRDefault="003113E5" w:rsidP="00C86A49"/>
              </w:txbxContent>
            </v:textbox>
          </v:shape>
        </w:pict>
      </w:r>
    </w:p>
    <w:p w:rsidR="00146D5E" w:rsidRDefault="00146D5E" w:rsidP="00891C98">
      <w:pPr>
        <w:rPr>
          <w:b/>
          <w:bCs/>
          <w:sz w:val="28"/>
          <w:szCs w:val="28"/>
        </w:rPr>
      </w:pPr>
    </w:p>
    <w:p w:rsidR="00146D5E" w:rsidRDefault="00146D5E" w:rsidP="00891C98">
      <w:pPr>
        <w:rPr>
          <w:b/>
          <w:bCs/>
          <w:sz w:val="28"/>
          <w:szCs w:val="28"/>
        </w:rPr>
      </w:pPr>
    </w:p>
    <w:p w:rsidR="00146D5E" w:rsidRDefault="00146D5E" w:rsidP="00891C98">
      <w:pPr>
        <w:rPr>
          <w:b/>
          <w:bCs/>
          <w:sz w:val="28"/>
          <w:szCs w:val="28"/>
        </w:rPr>
      </w:pPr>
    </w:p>
    <w:p w:rsidR="00C86A49" w:rsidRPr="00891C98" w:rsidRDefault="000D011A" w:rsidP="00891C98">
      <w:pPr>
        <w:rPr>
          <w:b/>
          <w:bCs/>
          <w:sz w:val="28"/>
          <w:szCs w:val="28"/>
        </w:rPr>
      </w:pPr>
      <w:r>
        <w:rPr>
          <w:b/>
          <w:bCs/>
          <w:sz w:val="28"/>
          <w:szCs w:val="28"/>
        </w:rPr>
        <w:t>C</w:t>
      </w:r>
      <w:r w:rsidR="00891C98" w:rsidRPr="00891C98">
        <w:rPr>
          <w:b/>
          <w:bCs/>
          <w:sz w:val="28"/>
          <w:szCs w:val="28"/>
        </w:rPr>
        <w:t>oordonnées</w:t>
      </w:r>
    </w:p>
    <w:p w:rsidR="00891C98" w:rsidRDefault="00891C98" w:rsidP="00C86A49">
      <w:r>
        <w:t>Nom : Michel Collette</w:t>
      </w:r>
    </w:p>
    <w:p w:rsidR="00C86A49" w:rsidRPr="00AE35DE" w:rsidRDefault="00C86A49" w:rsidP="00C86A49">
      <w:r w:rsidRPr="00AE35DE">
        <w:t xml:space="preserve">Courriel : </w:t>
      </w:r>
      <w:hyperlink r:id="rId8" w:history="1">
        <w:r w:rsidRPr="00AE35DE">
          <w:rPr>
            <w:rStyle w:val="Lienhypertexte"/>
          </w:rPr>
          <w:t>cmichel@scolaire.ednet.ns.ca</w:t>
        </w:r>
      </w:hyperlink>
    </w:p>
    <w:p w:rsidR="00C86A49" w:rsidRPr="00AE35DE" w:rsidRDefault="00C86A49" w:rsidP="00C86A49">
      <w:r w:rsidRPr="00AE35DE">
        <w:t>Téléphone: 433-7000</w:t>
      </w:r>
    </w:p>
    <w:p w:rsidR="00C86A49" w:rsidRDefault="00C86A49" w:rsidP="00C86A49">
      <w:r w:rsidRPr="00AE35DE">
        <w:t>Télécopieur : 433-7020</w:t>
      </w:r>
    </w:p>
    <w:p w:rsidR="004601FA" w:rsidRPr="00AE35DE" w:rsidRDefault="004601FA" w:rsidP="00C86A49"/>
    <w:p w:rsidR="00C86A49" w:rsidRDefault="001F46F0" w:rsidP="00146D5E">
      <w:pPr>
        <w:jc w:val="both"/>
      </w:pPr>
      <w:r>
        <w:rPr>
          <w:noProof/>
          <w:lang w:eastAsia="fr-CA"/>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7" type="#_x0000_t88" style="position:absolute;left:0;text-align:left;margin-left:5in;margin-top:-145.7pt;width:18pt;height:306pt;rotation:90;z-index:251660288" strokeweight="3pt"/>
        </w:pict>
      </w:r>
    </w:p>
    <w:p w:rsidR="000D011A" w:rsidRDefault="000D011A" w:rsidP="00C86A49">
      <w:pPr>
        <w:jc w:val="both"/>
      </w:pPr>
    </w:p>
    <w:p w:rsidR="000D011A" w:rsidRDefault="001F46F0" w:rsidP="00C86A49">
      <w:pPr>
        <w:jc w:val="both"/>
      </w:pPr>
      <w:r>
        <w:rPr>
          <w:noProof/>
          <w:lang w:eastAsia="fr-CA"/>
        </w:rPr>
        <w:pict>
          <v:shape id="_x0000_s1088" type="#_x0000_t202" style="position:absolute;left:0;text-align:left;margin-left:198pt;margin-top:-11.3pt;width:333pt;height:46.8pt;z-index:251661312" filled="f" fillcolor="#9c0" stroked="f" strokecolor="white">
            <v:fill color2="green"/>
            <v:shadow color="#060"/>
            <v:textbox style="mso-next-textbox:#_x0000_s1088">
              <w:txbxContent>
                <w:p w:rsidR="003113E5" w:rsidRDefault="003113E5" w:rsidP="000D011A">
                  <w:pPr>
                    <w:jc w:val="center"/>
                  </w:pPr>
                  <w:r>
                    <w:rPr>
                      <w:color w:val="000000"/>
                    </w:rPr>
                    <w:t xml:space="preserve"> L</w:t>
                  </w:r>
                  <w:r>
                    <w:t>es communications entre l’enseignant et les parents se font habituellement par courriel</w:t>
                  </w:r>
                </w:p>
                <w:p w:rsidR="003113E5" w:rsidRPr="000D011A" w:rsidRDefault="003113E5" w:rsidP="000D011A">
                  <w:pPr>
                    <w:autoSpaceDE w:val="0"/>
                    <w:autoSpaceDN w:val="0"/>
                    <w:adjustRightInd w:val="0"/>
                    <w:rPr>
                      <w:color w:val="000000"/>
                    </w:rPr>
                  </w:pPr>
                </w:p>
              </w:txbxContent>
            </v:textbox>
          </v:shape>
        </w:pict>
      </w:r>
    </w:p>
    <w:p w:rsidR="000D011A" w:rsidRDefault="000D011A" w:rsidP="00C86A49">
      <w:pPr>
        <w:jc w:val="both"/>
      </w:pPr>
    </w:p>
    <w:p w:rsidR="00146D5E" w:rsidRDefault="00146D5E" w:rsidP="00C86A49">
      <w:pPr>
        <w:jc w:val="both"/>
      </w:pPr>
    </w:p>
    <w:p w:rsidR="00C86A49" w:rsidRPr="00E7622E" w:rsidRDefault="00C86A49" w:rsidP="00C86A49">
      <w:pPr>
        <w:jc w:val="both"/>
      </w:pPr>
      <w:r w:rsidRPr="00E7622E">
        <w:t>J’ai lu, je comprends et je vais m’assurer d’adhérer à ces règlements sur l’ensemble du semestre.</w:t>
      </w:r>
    </w:p>
    <w:p w:rsidR="00C86A49" w:rsidRDefault="00C86A49" w:rsidP="00C86A49">
      <w:pPr>
        <w:jc w:val="both"/>
        <w:rPr>
          <w:b/>
        </w:rPr>
      </w:pPr>
    </w:p>
    <w:p w:rsidR="00C86A49" w:rsidRDefault="00C86A49" w:rsidP="00C86A49">
      <w:pPr>
        <w:jc w:val="both"/>
        <w:rPr>
          <w:b/>
        </w:rPr>
      </w:pPr>
      <w:r>
        <w:rPr>
          <w:b/>
        </w:rPr>
        <w:t>Signature de l’élève ____________________________________</w:t>
      </w:r>
    </w:p>
    <w:p w:rsidR="00C86A49" w:rsidRDefault="00C86A49" w:rsidP="00C86A49">
      <w:pPr>
        <w:jc w:val="both"/>
        <w:rPr>
          <w:b/>
        </w:rPr>
      </w:pPr>
      <w:r>
        <w:rPr>
          <w:b/>
        </w:rPr>
        <w:t>Date_________________________________________________</w:t>
      </w:r>
    </w:p>
    <w:p w:rsidR="00C86A49" w:rsidRDefault="00C86A49" w:rsidP="00C86A49">
      <w:pPr>
        <w:jc w:val="both"/>
        <w:rPr>
          <w:b/>
        </w:rPr>
      </w:pPr>
    </w:p>
    <w:p w:rsidR="00C86A49" w:rsidRDefault="00C86A49" w:rsidP="00146D5E">
      <w:pPr>
        <w:jc w:val="both"/>
        <w:rPr>
          <w:b/>
        </w:rPr>
      </w:pPr>
      <w:r w:rsidRPr="00E7622E">
        <w:t>J’ai lu</w:t>
      </w:r>
      <w:r>
        <w:t xml:space="preserve"> le syllabus</w:t>
      </w:r>
      <w:r w:rsidRPr="00E7622E">
        <w:t xml:space="preserve"> et je comprends </w:t>
      </w:r>
      <w:r>
        <w:t xml:space="preserve">son contenu. </w:t>
      </w:r>
    </w:p>
    <w:p w:rsidR="00C86A49" w:rsidRDefault="00C86A49" w:rsidP="00C86A49">
      <w:pPr>
        <w:jc w:val="both"/>
        <w:rPr>
          <w:b/>
        </w:rPr>
      </w:pPr>
      <w:r>
        <w:rPr>
          <w:b/>
        </w:rPr>
        <w:t>Signature du parent____________________________________</w:t>
      </w:r>
    </w:p>
    <w:p w:rsidR="00A64374" w:rsidRPr="00C86A49" w:rsidRDefault="00C86A49" w:rsidP="00C86A49">
      <w:pPr>
        <w:jc w:val="both"/>
        <w:rPr>
          <w:b/>
        </w:rPr>
      </w:pPr>
      <w:r>
        <w:rPr>
          <w:b/>
        </w:rPr>
        <w:t>Date_________________________________________________</w:t>
      </w:r>
    </w:p>
    <w:sectPr w:rsidR="00A64374" w:rsidRPr="00C86A49" w:rsidSect="005A03C6">
      <w:headerReference w:type="even" r:id="rId9"/>
      <w:headerReference w:type="default" r:id="rId10"/>
      <w:footerReference w:type="even" r:id="rId11"/>
      <w:footerReference w:type="default" r:id="rId12"/>
      <w:pgSz w:w="12240" w:h="15840"/>
      <w:pgMar w:top="720" w:right="720" w:bottom="720" w:left="72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3E5" w:rsidRDefault="003113E5">
      <w:r>
        <w:separator/>
      </w:r>
    </w:p>
  </w:endnote>
  <w:endnote w:type="continuationSeparator" w:id="0">
    <w:p w:rsidR="003113E5" w:rsidRDefault="003113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E5" w:rsidRDefault="001F46F0" w:rsidP="009F1A65">
    <w:pPr>
      <w:pStyle w:val="Pieddepage"/>
      <w:framePr w:wrap="around" w:vAnchor="text" w:hAnchor="margin" w:xAlign="right" w:y="1"/>
      <w:rPr>
        <w:rStyle w:val="Numrodepage"/>
      </w:rPr>
    </w:pPr>
    <w:r>
      <w:rPr>
        <w:rStyle w:val="Numrodepage"/>
      </w:rPr>
      <w:fldChar w:fldCharType="begin"/>
    </w:r>
    <w:r w:rsidR="003113E5">
      <w:rPr>
        <w:rStyle w:val="Numrodepage"/>
      </w:rPr>
      <w:instrText xml:space="preserve">PAGE  </w:instrText>
    </w:r>
    <w:r>
      <w:rPr>
        <w:rStyle w:val="Numrodepage"/>
      </w:rPr>
      <w:fldChar w:fldCharType="end"/>
    </w:r>
  </w:p>
  <w:p w:rsidR="003113E5" w:rsidRDefault="003113E5" w:rsidP="009F1A65">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E5" w:rsidRDefault="003113E5" w:rsidP="009F1A65">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3E5" w:rsidRDefault="003113E5">
      <w:r>
        <w:separator/>
      </w:r>
    </w:p>
  </w:footnote>
  <w:footnote w:type="continuationSeparator" w:id="0">
    <w:p w:rsidR="003113E5" w:rsidRDefault="00311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E5" w:rsidRDefault="001F46F0" w:rsidP="00C42C80">
    <w:pPr>
      <w:pStyle w:val="En-tte"/>
      <w:framePr w:wrap="around" w:vAnchor="text" w:hAnchor="margin" w:xAlign="right" w:y="1"/>
      <w:rPr>
        <w:rStyle w:val="Numrodepage"/>
      </w:rPr>
    </w:pPr>
    <w:r>
      <w:rPr>
        <w:rStyle w:val="Numrodepage"/>
      </w:rPr>
      <w:fldChar w:fldCharType="begin"/>
    </w:r>
    <w:r w:rsidR="003113E5">
      <w:rPr>
        <w:rStyle w:val="Numrodepage"/>
      </w:rPr>
      <w:instrText xml:space="preserve">PAGE  </w:instrText>
    </w:r>
    <w:r>
      <w:rPr>
        <w:rStyle w:val="Numrodepage"/>
      </w:rPr>
      <w:fldChar w:fldCharType="end"/>
    </w:r>
  </w:p>
  <w:p w:rsidR="003113E5" w:rsidRDefault="003113E5" w:rsidP="0025021E">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E5" w:rsidRDefault="001F46F0" w:rsidP="00C42C80">
    <w:pPr>
      <w:pStyle w:val="En-tte"/>
      <w:framePr w:wrap="around" w:vAnchor="text" w:hAnchor="margin" w:xAlign="right" w:y="1"/>
      <w:rPr>
        <w:rStyle w:val="Numrodepage"/>
      </w:rPr>
    </w:pPr>
    <w:r>
      <w:rPr>
        <w:rStyle w:val="Numrodepage"/>
      </w:rPr>
      <w:fldChar w:fldCharType="begin"/>
    </w:r>
    <w:r w:rsidR="003113E5">
      <w:rPr>
        <w:rStyle w:val="Numrodepage"/>
      </w:rPr>
      <w:instrText xml:space="preserve">PAGE  </w:instrText>
    </w:r>
    <w:r>
      <w:rPr>
        <w:rStyle w:val="Numrodepage"/>
      </w:rPr>
      <w:fldChar w:fldCharType="separate"/>
    </w:r>
    <w:r w:rsidR="00EC1351">
      <w:rPr>
        <w:rStyle w:val="Numrodepage"/>
        <w:noProof/>
      </w:rPr>
      <w:t>- 9 -</w:t>
    </w:r>
    <w:r>
      <w:rPr>
        <w:rStyle w:val="Numrodepage"/>
      </w:rPr>
      <w:fldChar w:fldCharType="end"/>
    </w:r>
  </w:p>
  <w:p w:rsidR="003113E5" w:rsidRDefault="003113E5" w:rsidP="0025021E">
    <w:pPr>
      <w:pStyle w:val="En-tte"/>
      <w:ind w:right="360"/>
      <w:jc w:val="center"/>
    </w:pPr>
    <w:r>
      <w:t>Histoire Planétaire 12</w:t>
    </w:r>
    <w:r w:rsidRPr="00C86A49">
      <w:rPr>
        <w:vertAlign w:val="superscript"/>
      </w:rPr>
      <w:t>e</w:t>
    </w:r>
    <w:r>
      <w:t xml:space="preserve"> année </w:t>
    </w:r>
  </w:p>
  <w:p w:rsidR="003113E5" w:rsidRDefault="003113E5" w:rsidP="0025021E">
    <w:pPr>
      <w:pStyle w:val="En-tte"/>
      <w:ind w:right="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004FF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57932"/>
    <w:multiLevelType w:val="hybridMultilevel"/>
    <w:tmpl w:val="F0044D66"/>
    <w:lvl w:ilvl="0" w:tplc="0C0C0019">
      <w:start w:val="1"/>
      <w:numFmt w:val="lowerLetter"/>
      <w:lvlText w:val="%1."/>
      <w:lvlJc w:val="left"/>
      <w:pPr>
        <w:tabs>
          <w:tab w:val="num" w:pos="1320"/>
        </w:tabs>
        <w:ind w:left="132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nsid w:val="024C4321"/>
    <w:multiLevelType w:val="hybridMultilevel"/>
    <w:tmpl w:val="1D14EC10"/>
    <w:lvl w:ilvl="0" w:tplc="0C0C0019">
      <w:start w:val="1"/>
      <w:numFmt w:val="lowerLetter"/>
      <w:lvlText w:val="%1."/>
      <w:lvlJc w:val="left"/>
      <w:pPr>
        <w:tabs>
          <w:tab w:val="num" w:pos="1440"/>
        </w:tabs>
        <w:ind w:left="144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
    <w:nsid w:val="15A80E4F"/>
    <w:multiLevelType w:val="hybridMultilevel"/>
    <w:tmpl w:val="BF64ED56"/>
    <w:lvl w:ilvl="0" w:tplc="0C0C0019">
      <w:start w:val="1"/>
      <w:numFmt w:val="lowerLetter"/>
      <w:lvlText w:val="%1."/>
      <w:lvlJc w:val="left"/>
      <w:pPr>
        <w:tabs>
          <w:tab w:val="num" w:pos="1440"/>
        </w:tabs>
        <w:ind w:left="144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nsid w:val="1BC62FC6"/>
    <w:multiLevelType w:val="hybridMultilevel"/>
    <w:tmpl w:val="F0044D66"/>
    <w:lvl w:ilvl="0" w:tplc="0C0C0019">
      <w:start w:val="1"/>
      <w:numFmt w:val="lowerLetter"/>
      <w:lvlText w:val="%1."/>
      <w:lvlJc w:val="left"/>
      <w:pPr>
        <w:tabs>
          <w:tab w:val="num" w:pos="360"/>
        </w:tabs>
        <w:ind w:left="360" w:hanging="360"/>
      </w:pPr>
    </w:lvl>
    <w:lvl w:ilvl="1" w:tplc="0C0C0019">
      <w:start w:val="1"/>
      <w:numFmt w:val="lowerLetter"/>
      <w:lvlText w:val="%2."/>
      <w:lvlJc w:val="left"/>
      <w:pPr>
        <w:tabs>
          <w:tab w:val="num" w:pos="480"/>
        </w:tabs>
        <w:ind w:left="480" w:hanging="360"/>
      </w:pPr>
    </w:lvl>
    <w:lvl w:ilvl="2" w:tplc="0C0C001B">
      <w:start w:val="1"/>
      <w:numFmt w:val="lowerRoman"/>
      <w:lvlText w:val="%3."/>
      <w:lvlJc w:val="right"/>
      <w:pPr>
        <w:tabs>
          <w:tab w:val="num" w:pos="1200"/>
        </w:tabs>
        <w:ind w:left="1200" w:hanging="180"/>
      </w:pPr>
    </w:lvl>
    <w:lvl w:ilvl="3" w:tplc="0C0C000F" w:tentative="1">
      <w:start w:val="1"/>
      <w:numFmt w:val="decimal"/>
      <w:lvlText w:val="%4."/>
      <w:lvlJc w:val="left"/>
      <w:pPr>
        <w:tabs>
          <w:tab w:val="num" w:pos="1920"/>
        </w:tabs>
        <w:ind w:left="1920" w:hanging="360"/>
      </w:pPr>
    </w:lvl>
    <w:lvl w:ilvl="4" w:tplc="0C0C0019" w:tentative="1">
      <w:start w:val="1"/>
      <w:numFmt w:val="lowerLetter"/>
      <w:lvlText w:val="%5."/>
      <w:lvlJc w:val="left"/>
      <w:pPr>
        <w:tabs>
          <w:tab w:val="num" w:pos="2640"/>
        </w:tabs>
        <w:ind w:left="2640" w:hanging="360"/>
      </w:pPr>
    </w:lvl>
    <w:lvl w:ilvl="5" w:tplc="0C0C001B" w:tentative="1">
      <w:start w:val="1"/>
      <w:numFmt w:val="lowerRoman"/>
      <w:lvlText w:val="%6."/>
      <w:lvlJc w:val="right"/>
      <w:pPr>
        <w:tabs>
          <w:tab w:val="num" w:pos="3360"/>
        </w:tabs>
        <w:ind w:left="3360" w:hanging="180"/>
      </w:pPr>
    </w:lvl>
    <w:lvl w:ilvl="6" w:tplc="0C0C000F" w:tentative="1">
      <w:start w:val="1"/>
      <w:numFmt w:val="decimal"/>
      <w:lvlText w:val="%7."/>
      <w:lvlJc w:val="left"/>
      <w:pPr>
        <w:tabs>
          <w:tab w:val="num" w:pos="4080"/>
        </w:tabs>
        <w:ind w:left="4080" w:hanging="360"/>
      </w:pPr>
    </w:lvl>
    <w:lvl w:ilvl="7" w:tplc="0C0C0019" w:tentative="1">
      <w:start w:val="1"/>
      <w:numFmt w:val="lowerLetter"/>
      <w:lvlText w:val="%8."/>
      <w:lvlJc w:val="left"/>
      <w:pPr>
        <w:tabs>
          <w:tab w:val="num" w:pos="4800"/>
        </w:tabs>
        <w:ind w:left="4800" w:hanging="360"/>
      </w:pPr>
    </w:lvl>
    <w:lvl w:ilvl="8" w:tplc="0C0C001B" w:tentative="1">
      <w:start w:val="1"/>
      <w:numFmt w:val="lowerRoman"/>
      <w:lvlText w:val="%9."/>
      <w:lvlJc w:val="right"/>
      <w:pPr>
        <w:tabs>
          <w:tab w:val="num" w:pos="5520"/>
        </w:tabs>
        <w:ind w:left="5520" w:hanging="180"/>
      </w:pPr>
    </w:lvl>
  </w:abstractNum>
  <w:abstractNum w:abstractNumId="5">
    <w:nsid w:val="202B43B9"/>
    <w:multiLevelType w:val="hybridMultilevel"/>
    <w:tmpl w:val="844270DC"/>
    <w:lvl w:ilvl="0" w:tplc="0C0C0019">
      <w:start w:val="1"/>
      <w:numFmt w:val="lowerLetter"/>
      <w:lvlText w:val="%1."/>
      <w:lvlJc w:val="left"/>
      <w:pPr>
        <w:tabs>
          <w:tab w:val="num" w:pos="1440"/>
        </w:tabs>
        <w:ind w:left="144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nsid w:val="2447737D"/>
    <w:multiLevelType w:val="hybridMultilevel"/>
    <w:tmpl w:val="F0044D66"/>
    <w:lvl w:ilvl="0" w:tplc="0C0C0019">
      <w:start w:val="1"/>
      <w:numFmt w:val="lowerLetter"/>
      <w:lvlText w:val="%1."/>
      <w:lvlJc w:val="left"/>
      <w:pPr>
        <w:tabs>
          <w:tab w:val="num" w:pos="1320"/>
        </w:tabs>
        <w:ind w:left="132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nsid w:val="24A63011"/>
    <w:multiLevelType w:val="hybridMultilevel"/>
    <w:tmpl w:val="405EE900"/>
    <w:lvl w:ilvl="0" w:tplc="0C0C000F">
      <w:start w:val="1"/>
      <w:numFmt w:val="decimal"/>
      <w:lvlText w:val="%1."/>
      <w:lvlJc w:val="left"/>
      <w:pPr>
        <w:tabs>
          <w:tab w:val="num" w:pos="360"/>
        </w:tabs>
        <w:ind w:left="360" w:hanging="360"/>
      </w:pPr>
    </w:lvl>
    <w:lvl w:ilvl="1" w:tplc="0C0C0019">
      <w:start w:val="1"/>
      <w:numFmt w:val="lowerLetter"/>
      <w:lvlText w:val="%2."/>
      <w:lvlJc w:val="left"/>
      <w:pPr>
        <w:tabs>
          <w:tab w:val="num" w:pos="1080"/>
        </w:tabs>
        <w:ind w:left="1080" w:hanging="360"/>
      </w:pPr>
    </w:lvl>
    <w:lvl w:ilvl="2" w:tplc="0C0C000F">
      <w:start w:val="1"/>
      <w:numFmt w:val="decimal"/>
      <w:lvlText w:val="%3."/>
      <w:lvlJc w:val="left"/>
      <w:pPr>
        <w:tabs>
          <w:tab w:val="num" w:pos="1980"/>
        </w:tabs>
        <w:ind w:left="1980" w:hanging="36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8">
    <w:nsid w:val="27D009D9"/>
    <w:multiLevelType w:val="hybridMultilevel"/>
    <w:tmpl w:val="1D14EC10"/>
    <w:lvl w:ilvl="0" w:tplc="0C0C0019">
      <w:start w:val="1"/>
      <w:numFmt w:val="lowerLetter"/>
      <w:lvlText w:val="%1."/>
      <w:lvlJc w:val="left"/>
      <w:pPr>
        <w:tabs>
          <w:tab w:val="num" w:pos="1440"/>
        </w:tabs>
        <w:ind w:left="144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nsid w:val="330E6319"/>
    <w:multiLevelType w:val="hybridMultilevel"/>
    <w:tmpl w:val="09C41BB4"/>
    <w:lvl w:ilvl="0" w:tplc="0C0C0013">
      <w:start w:val="1"/>
      <w:numFmt w:val="upperRoman"/>
      <w:lvlText w:val="%1."/>
      <w:lvlJc w:val="right"/>
      <w:pPr>
        <w:tabs>
          <w:tab w:val="num" w:pos="540"/>
        </w:tabs>
        <w:ind w:left="540" w:hanging="180"/>
      </w:pPr>
      <w:rPr>
        <w:rFont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nsid w:val="3B5C7F1C"/>
    <w:multiLevelType w:val="hybridMultilevel"/>
    <w:tmpl w:val="36FE2374"/>
    <w:lvl w:ilvl="0" w:tplc="0C0C0013">
      <w:start w:val="1"/>
      <w:numFmt w:val="upperRoman"/>
      <w:lvlText w:val="%1."/>
      <w:lvlJc w:val="right"/>
      <w:pPr>
        <w:tabs>
          <w:tab w:val="num" w:pos="540"/>
        </w:tabs>
        <w:ind w:left="540" w:hanging="180"/>
      </w:pPr>
      <w:rPr>
        <w:rFonts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nsid w:val="3D1F119F"/>
    <w:multiLevelType w:val="hybridMultilevel"/>
    <w:tmpl w:val="87A65C3E"/>
    <w:lvl w:ilvl="0" w:tplc="0C0C0013">
      <w:start w:val="1"/>
      <w:numFmt w:val="upperRoman"/>
      <w:lvlText w:val="%1."/>
      <w:lvlJc w:val="right"/>
      <w:pPr>
        <w:tabs>
          <w:tab w:val="num" w:pos="540"/>
        </w:tabs>
        <w:ind w:left="540" w:hanging="180"/>
      </w:pPr>
      <w:rPr>
        <w:rFont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nsid w:val="411B7203"/>
    <w:multiLevelType w:val="hybridMultilevel"/>
    <w:tmpl w:val="2C60E684"/>
    <w:lvl w:ilvl="0" w:tplc="0C0C000F">
      <w:start w:val="1"/>
      <w:numFmt w:val="decimal"/>
      <w:lvlText w:val="%1."/>
      <w:lvlJc w:val="left"/>
      <w:pPr>
        <w:tabs>
          <w:tab w:val="num" w:pos="360"/>
        </w:tabs>
        <w:ind w:left="360" w:hanging="360"/>
      </w:pPr>
      <w:rPr>
        <w:rFonts w:hint="default"/>
      </w:rPr>
    </w:lvl>
    <w:lvl w:ilvl="1" w:tplc="0C0C0019">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3">
    <w:nsid w:val="422011D4"/>
    <w:multiLevelType w:val="hybridMultilevel"/>
    <w:tmpl w:val="1D14EC10"/>
    <w:lvl w:ilvl="0" w:tplc="0C0C0019">
      <w:start w:val="1"/>
      <w:numFmt w:val="lowerLetter"/>
      <w:lvlText w:val="%1."/>
      <w:lvlJc w:val="left"/>
      <w:pPr>
        <w:tabs>
          <w:tab w:val="num" w:pos="1440"/>
        </w:tabs>
        <w:ind w:left="144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nsid w:val="4B9723F4"/>
    <w:multiLevelType w:val="hybridMultilevel"/>
    <w:tmpl w:val="1960BE70"/>
    <w:lvl w:ilvl="0" w:tplc="0C0C0019">
      <w:start w:val="1"/>
      <w:numFmt w:val="lowerLetter"/>
      <w:lvlText w:val="%1."/>
      <w:lvlJc w:val="left"/>
      <w:pPr>
        <w:tabs>
          <w:tab w:val="num" w:pos="1440"/>
        </w:tabs>
        <w:ind w:left="144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nsid w:val="4C604944"/>
    <w:multiLevelType w:val="hybridMultilevel"/>
    <w:tmpl w:val="107E2584"/>
    <w:lvl w:ilvl="0" w:tplc="0C0C0019">
      <w:start w:val="1"/>
      <w:numFmt w:val="lowerLetter"/>
      <w:lvlText w:val="%1."/>
      <w:lvlJc w:val="left"/>
      <w:pPr>
        <w:tabs>
          <w:tab w:val="num" w:pos="1440"/>
        </w:tabs>
        <w:ind w:left="1440" w:hanging="360"/>
      </w:pPr>
    </w:lvl>
    <w:lvl w:ilvl="1" w:tplc="38E631C6">
      <w:start w:val="1"/>
      <w:numFmt w:val="lowerLetter"/>
      <w:lvlText w:val="%2."/>
      <w:lvlJc w:val="left"/>
      <w:pPr>
        <w:tabs>
          <w:tab w:val="num" w:pos="1440"/>
        </w:tabs>
        <w:ind w:left="1440" w:hanging="360"/>
      </w:pPr>
      <w:rPr>
        <w:rFonts w:hint="default"/>
      </w:rPr>
    </w:lvl>
    <w:lvl w:ilvl="2" w:tplc="0C0C001B">
      <w:start w:val="1"/>
      <w:numFmt w:val="lowerRoman"/>
      <w:lvlText w:val="%3."/>
      <w:lvlJc w:val="right"/>
      <w:pPr>
        <w:tabs>
          <w:tab w:val="num" w:pos="2160"/>
        </w:tabs>
        <w:ind w:left="2160" w:hanging="180"/>
      </w:pPr>
    </w:lvl>
    <w:lvl w:ilvl="3" w:tplc="0C0C0019">
      <w:start w:val="1"/>
      <w:numFmt w:val="lowerLetter"/>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nsid w:val="595B37BD"/>
    <w:multiLevelType w:val="hybridMultilevel"/>
    <w:tmpl w:val="295C3906"/>
    <w:lvl w:ilvl="0" w:tplc="0C0C0019">
      <w:start w:val="1"/>
      <w:numFmt w:val="lowerLetter"/>
      <w:lvlText w:val="%1."/>
      <w:lvlJc w:val="left"/>
      <w:pPr>
        <w:tabs>
          <w:tab w:val="num" w:pos="1440"/>
        </w:tabs>
        <w:ind w:left="144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nsid w:val="5B2F5A9F"/>
    <w:multiLevelType w:val="hybridMultilevel"/>
    <w:tmpl w:val="5B7E8228"/>
    <w:lvl w:ilvl="0" w:tplc="0C0C0019">
      <w:start w:val="8"/>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65FE1872"/>
    <w:multiLevelType w:val="hybridMultilevel"/>
    <w:tmpl w:val="107E2584"/>
    <w:lvl w:ilvl="0" w:tplc="0C0C0019">
      <w:start w:val="1"/>
      <w:numFmt w:val="lowerLetter"/>
      <w:lvlText w:val="%1."/>
      <w:lvlJc w:val="left"/>
      <w:pPr>
        <w:tabs>
          <w:tab w:val="num" w:pos="1440"/>
        </w:tabs>
        <w:ind w:left="1440" w:hanging="360"/>
      </w:pPr>
    </w:lvl>
    <w:lvl w:ilvl="1" w:tplc="38E631C6">
      <w:start w:val="1"/>
      <w:numFmt w:val="lowerLetter"/>
      <w:lvlText w:val="%2."/>
      <w:lvlJc w:val="left"/>
      <w:pPr>
        <w:tabs>
          <w:tab w:val="num" w:pos="1440"/>
        </w:tabs>
        <w:ind w:left="1440" w:hanging="360"/>
      </w:pPr>
      <w:rPr>
        <w:rFonts w:hint="default"/>
      </w:rPr>
    </w:lvl>
    <w:lvl w:ilvl="2" w:tplc="0C0C001B">
      <w:start w:val="1"/>
      <w:numFmt w:val="lowerRoman"/>
      <w:lvlText w:val="%3."/>
      <w:lvlJc w:val="right"/>
      <w:pPr>
        <w:tabs>
          <w:tab w:val="num" w:pos="2160"/>
        </w:tabs>
        <w:ind w:left="2160" w:hanging="180"/>
      </w:pPr>
    </w:lvl>
    <w:lvl w:ilvl="3" w:tplc="0C0C0019">
      <w:start w:val="1"/>
      <w:numFmt w:val="lowerLetter"/>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9">
    <w:nsid w:val="670027D5"/>
    <w:multiLevelType w:val="hybridMultilevel"/>
    <w:tmpl w:val="A09AD89E"/>
    <w:lvl w:ilvl="0" w:tplc="AEFC6626">
      <w:start w:val="1"/>
      <w:numFmt w:val="lowerLetter"/>
      <w:lvlText w:val="%1."/>
      <w:lvlJc w:val="left"/>
      <w:pPr>
        <w:tabs>
          <w:tab w:val="num" w:pos="1440"/>
        </w:tabs>
        <w:ind w:left="144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0">
    <w:nsid w:val="68CF23B2"/>
    <w:multiLevelType w:val="hybridMultilevel"/>
    <w:tmpl w:val="1D14EC10"/>
    <w:lvl w:ilvl="0" w:tplc="0C0C0019">
      <w:start w:val="1"/>
      <w:numFmt w:val="lowerLetter"/>
      <w:lvlText w:val="%1."/>
      <w:lvlJc w:val="left"/>
      <w:pPr>
        <w:tabs>
          <w:tab w:val="num" w:pos="1440"/>
        </w:tabs>
        <w:ind w:left="144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1">
    <w:nsid w:val="699246E7"/>
    <w:multiLevelType w:val="hybridMultilevel"/>
    <w:tmpl w:val="8F6C9BD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nsid w:val="6AFF19A6"/>
    <w:multiLevelType w:val="hybridMultilevel"/>
    <w:tmpl w:val="405EE900"/>
    <w:lvl w:ilvl="0" w:tplc="0C0C000F">
      <w:start w:val="1"/>
      <w:numFmt w:val="decimal"/>
      <w:lvlText w:val="%1."/>
      <w:lvlJc w:val="left"/>
      <w:pPr>
        <w:tabs>
          <w:tab w:val="num" w:pos="360"/>
        </w:tabs>
        <w:ind w:left="360" w:hanging="360"/>
      </w:pPr>
    </w:lvl>
    <w:lvl w:ilvl="1" w:tplc="0C0C0019">
      <w:start w:val="1"/>
      <w:numFmt w:val="lowerLetter"/>
      <w:lvlText w:val="%2."/>
      <w:lvlJc w:val="left"/>
      <w:pPr>
        <w:tabs>
          <w:tab w:val="num" w:pos="1080"/>
        </w:tabs>
        <w:ind w:left="1080" w:hanging="360"/>
      </w:pPr>
    </w:lvl>
    <w:lvl w:ilvl="2" w:tplc="0C0C000F">
      <w:start w:val="1"/>
      <w:numFmt w:val="decimal"/>
      <w:lvlText w:val="%3."/>
      <w:lvlJc w:val="left"/>
      <w:pPr>
        <w:tabs>
          <w:tab w:val="num" w:pos="1980"/>
        </w:tabs>
        <w:ind w:left="1980" w:hanging="36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3">
    <w:nsid w:val="77141D41"/>
    <w:multiLevelType w:val="hybridMultilevel"/>
    <w:tmpl w:val="130AC448"/>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nsid w:val="78C31B6E"/>
    <w:multiLevelType w:val="hybridMultilevel"/>
    <w:tmpl w:val="E9F60174"/>
    <w:lvl w:ilvl="0" w:tplc="0C0C0013">
      <w:start w:val="1"/>
      <w:numFmt w:val="upperRoman"/>
      <w:lvlText w:val="%1."/>
      <w:lvlJc w:val="right"/>
      <w:pPr>
        <w:tabs>
          <w:tab w:val="num" w:pos="540"/>
        </w:tabs>
        <w:ind w:left="540" w:hanging="18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nsid w:val="7AC6405C"/>
    <w:multiLevelType w:val="hybridMultilevel"/>
    <w:tmpl w:val="A642BEC2"/>
    <w:lvl w:ilvl="0" w:tplc="0C0C0019">
      <w:start w:val="1"/>
      <w:numFmt w:val="lowerLetter"/>
      <w:lvlText w:val="%1."/>
      <w:lvlJc w:val="left"/>
      <w:pPr>
        <w:tabs>
          <w:tab w:val="num" w:pos="1440"/>
        </w:tabs>
        <w:ind w:left="144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9"/>
  </w:num>
  <w:num w:numId="4">
    <w:abstractNumId w:val="10"/>
  </w:num>
  <w:num w:numId="5">
    <w:abstractNumId w:val="21"/>
  </w:num>
  <w:num w:numId="6">
    <w:abstractNumId w:val="24"/>
  </w:num>
  <w:num w:numId="7">
    <w:abstractNumId w:val="23"/>
  </w:num>
  <w:num w:numId="8">
    <w:abstractNumId w:val="22"/>
  </w:num>
  <w:num w:numId="9">
    <w:abstractNumId w:val="5"/>
  </w:num>
  <w:num w:numId="10">
    <w:abstractNumId w:val="3"/>
  </w:num>
  <w:num w:numId="11">
    <w:abstractNumId w:val="4"/>
  </w:num>
  <w:num w:numId="12">
    <w:abstractNumId w:val="2"/>
  </w:num>
  <w:num w:numId="13">
    <w:abstractNumId w:val="14"/>
  </w:num>
  <w:num w:numId="14">
    <w:abstractNumId w:val="18"/>
  </w:num>
  <w:num w:numId="15">
    <w:abstractNumId w:val="16"/>
  </w:num>
  <w:num w:numId="16">
    <w:abstractNumId w:val="25"/>
  </w:num>
  <w:num w:numId="17">
    <w:abstractNumId w:val="12"/>
  </w:num>
  <w:num w:numId="18">
    <w:abstractNumId w:val="19"/>
  </w:num>
  <w:num w:numId="19">
    <w:abstractNumId w:val="20"/>
  </w:num>
  <w:num w:numId="20">
    <w:abstractNumId w:val="6"/>
  </w:num>
  <w:num w:numId="21">
    <w:abstractNumId w:val="15"/>
  </w:num>
  <w:num w:numId="22">
    <w:abstractNumId w:val="1"/>
  </w:num>
  <w:num w:numId="23">
    <w:abstractNumId w:val="13"/>
  </w:num>
  <w:num w:numId="24">
    <w:abstractNumId w:val="7"/>
  </w:num>
  <w:num w:numId="25">
    <w:abstractNumId w:val="8"/>
  </w:num>
  <w:num w:numId="26">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60604"/>
    <w:rsid w:val="000054C7"/>
    <w:rsid w:val="00007052"/>
    <w:rsid w:val="000B524F"/>
    <w:rsid w:val="000D011A"/>
    <w:rsid w:val="001064AF"/>
    <w:rsid w:val="00146D5E"/>
    <w:rsid w:val="0016313B"/>
    <w:rsid w:val="00195642"/>
    <w:rsid w:val="001C40F8"/>
    <w:rsid w:val="001E4C24"/>
    <w:rsid w:val="001F1DA9"/>
    <w:rsid w:val="001F46F0"/>
    <w:rsid w:val="002114DA"/>
    <w:rsid w:val="0025021E"/>
    <w:rsid w:val="00270144"/>
    <w:rsid w:val="002C1CD7"/>
    <w:rsid w:val="00302D3E"/>
    <w:rsid w:val="003113E5"/>
    <w:rsid w:val="00317CBF"/>
    <w:rsid w:val="00355A18"/>
    <w:rsid w:val="003A0C90"/>
    <w:rsid w:val="00402CEF"/>
    <w:rsid w:val="0040702A"/>
    <w:rsid w:val="004107EE"/>
    <w:rsid w:val="00421AC6"/>
    <w:rsid w:val="00435FC2"/>
    <w:rsid w:val="0043763B"/>
    <w:rsid w:val="00450F70"/>
    <w:rsid w:val="004601FA"/>
    <w:rsid w:val="0048057C"/>
    <w:rsid w:val="004978EB"/>
    <w:rsid w:val="004D359A"/>
    <w:rsid w:val="004F665B"/>
    <w:rsid w:val="004F66C0"/>
    <w:rsid w:val="00536A30"/>
    <w:rsid w:val="00555364"/>
    <w:rsid w:val="00577955"/>
    <w:rsid w:val="005810C4"/>
    <w:rsid w:val="00583940"/>
    <w:rsid w:val="005A03C6"/>
    <w:rsid w:val="005A3707"/>
    <w:rsid w:val="005D3F1A"/>
    <w:rsid w:val="00605709"/>
    <w:rsid w:val="0061710B"/>
    <w:rsid w:val="0062503F"/>
    <w:rsid w:val="00655D76"/>
    <w:rsid w:val="00656171"/>
    <w:rsid w:val="006E357D"/>
    <w:rsid w:val="00740D9C"/>
    <w:rsid w:val="0076535C"/>
    <w:rsid w:val="00775362"/>
    <w:rsid w:val="00783139"/>
    <w:rsid w:val="00797572"/>
    <w:rsid w:val="008161E8"/>
    <w:rsid w:val="00891C98"/>
    <w:rsid w:val="009A798E"/>
    <w:rsid w:val="009B5A5B"/>
    <w:rsid w:val="009D15CC"/>
    <w:rsid w:val="009F1A65"/>
    <w:rsid w:val="00A07DB8"/>
    <w:rsid w:val="00A4204C"/>
    <w:rsid w:val="00A60604"/>
    <w:rsid w:val="00A64374"/>
    <w:rsid w:val="00A7306F"/>
    <w:rsid w:val="00AD7F0E"/>
    <w:rsid w:val="00AE04D5"/>
    <w:rsid w:val="00AE35DE"/>
    <w:rsid w:val="00AE6A05"/>
    <w:rsid w:val="00AE7664"/>
    <w:rsid w:val="00AF14BF"/>
    <w:rsid w:val="00AF43A7"/>
    <w:rsid w:val="00B11AD4"/>
    <w:rsid w:val="00B24C72"/>
    <w:rsid w:val="00C30733"/>
    <w:rsid w:val="00C40D3D"/>
    <w:rsid w:val="00C42C80"/>
    <w:rsid w:val="00C44080"/>
    <w:rsid w:val="00C55357"/>
    <w:rsid w:val="00C72896"/>
    <w:rsid w:val="00C73030"/>
    <w:rsid w:val="00C86A49"/>
    <w:rsid w:val="00CA6F7E"/>
    <w:rsid w:val="00DD7FEB"/>
    <w:rsid w:val="00DE43CF"/>
    <w:rsid w:val="00E7622E"/>
    <w:rsid w:val="00E94093"/>
    <w:rsid w:val="00EB2E03"/>
    <w:rsid w:val="00EC1351"/>
    <w:rsid w:val="00EC6818"/>
    <w:rsid w:val="00EE3370"/>
    <w:rsid w:val="00F128E7"/>
    <w:rsid w:val="00F751FD"/>
    <w:rsid w:val="00F85B7E"/>
    <w:rsid w:val="00F86D5C"/>
    <w:rsid w:val="00F9728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54C7"/>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A60604"/>
    <w:rPr>
      <w:color w:val="0000FF"/>
      <w:u w:val="single"/>
    </w:rPr>
  </w:style>
  <w:style w:type="paragraph" w:styleId="En-tte">
    <w:name w:val="header"/>
    <w:basedOn w:val="Normal"/>
    <w:rsid w:val="009F1A65"/>
    <w:pPr>
      <w:tabs>
        <w:tab w:val="center" w:pos="4320"/>
        <w:tab w:val="right" w:pos="8640"/>
      </w:tabs>
    </w:pPr>
  </w:style>
  <w:style w:type="paragraph" w:styleId="Pieddepage">
    <w:name w:val="footer"/>
    <w:basedOn w:val="Normal"/>
    <w:rsid w:val="009F1A65"/>
    <w:pPr>
      <w:tabs>
        <w:tab w:val="center" w:pos="4320"/>
        <w:tab w:val="right" w:pos="8640"/>
      </w:tabs>
    </w:pPr>
  </w:style>
  <w:style w:type="character" w:styleId="Numrodepage">
    <w:name w:val="page number"/>
    <w:basedOn w:val="Policepardfaut"/>
    <w:rsid w:val="009F1A65"/>
  </w:style>
  <w:style w:type="paragraph" w:styleId="Corpsdetexte">
    <w:name w:val="Body Text"/>
    <w:basedOn w:val="Normal"/>
    <w:rsid w:val="009F1A65"/>
    <w:rPr>
      <w:sz w:val="28"/>
      <w:lang w:eastAsia="fr-FR"/>
    </w:rPr>
  </w:style>
  <w:style w:type="paragraph" w:styleId="Listepuces">
    <w:name w:val="List Bullet"/>
    <w:basedOn w:val="Normal"/>
    <w:rsid w:val="009D15CC"/>
    <w:pPr>
      <w:numPr>
        <w:numId w:val="1"/>
      </w:numPr>
    </w:pPr>
  </w:style>
  <w:style w:type="table" w:styleId="Grilledutableau">
    <w:name w:val="Table Grid"/>
    <w:basedOn w:val="TableauNormal"/>
    <w:rsid w:val="00F751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Address">
    <w:name w:val="Inside Address"/>
    <w:rsid w:val="003113E5"/>
    <w:pPr>
      <w:snapToGrid w:val="0"/>
    </w:pPr>
    <w:rPr>
      <w:lang w:val="en-GB" w:eastAsia="en-US"/>
    </w:rPr>
  </w:style>
  <w:style w:type="paragraph" w:styleId="Paragraphedeliste">
    <w:name w:val="List Paragraph"/>
    <w:basedOn w:val="Normal"/>
    <w:uiPriority w:val="34"/>
    <w:qFormat/>
    <w:rsid w:val="005A03C6"/>
    <w:pPr>
      <w:ind w:left="720"/>
      <w:contextualSpacing/>
    </w:pPr>
  </w:style>
  <w:style w:type="paragraph" w:styleId="Textedebulles">
    <w:name w:val="Balloon Text"/>
    <w:basedOn w:val="Normal"/>
    <w:link w:val="TextedebullesCar"/>
    <w:rsid w:val="005A03C6"/>
    <w:rPr>
      <w:rFonts w:ascii="Tahoma" w:hAnsi="Tahoma" w:cs="Tahoma"/>
      <w:sz w:val="16"/>
      <w:szCs w:val="16"/>
    </w:rPr>
  </w:style>
  <w:style w:type="character" w:customStyle="1" w:styleId="TextedebullesCar">
    <w:name w:val="Texte de bulles Car"/>
    <w:basedOn w:val="Policepardfaut"/>
    <w:link w:val="Textedebulles"/>
    <w:rsid w:val="005A03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61963805">
      <w:bodyDiv w:val="1"/>
      <w:marLeft w:val="0"/>
      <w:marRight w:val="0"/>
      <w:marTop w:val="0"/>
      <w:marBottom w:val="0"/>
      <w:divBdr>
        <w:top w:val="none" w:sz="0" w:space="0" w:color="auto"/>
        <w:left w:val="none" w:sz="0" w:space="0" w:color="auto"/>
        <w:bottom w:val="none" w:sz="0" w:space="0" w:color="auto"/>
        <w:right w:val="none" w:sz="0" w:space="0" w:color="auto"/>
      </w:divBdr>
      <w:divsChild>
        <w:div w:id="498155251">
          <w:marLeft w:val="0"/>
          <w:marRight w:val="0"/>
          <w:marTop w:val="0"/>
          <w:marBottom w:val="0"/>
          <w:divBdr>
            <w:top w:val="none" w:sz="0" w:space="0" w:color="auto"/>
            <w:left w:val="none" w:sz="0" w:space="0" w:color="auto"/>
            <w:bottom w:val="none" w:sz="0" w:space="0" w:color="auto"/>
            <w:right w:val="none" w:sz="0" w:space="0" w:color="auto"/>
          </w:divBdr>
          <w:divsChild>
            <w:div w:id="500968819">
              <w:marLeft w:val="0"/>
              <w:marRight w:val="0"/>
              <w:marTop w:val="0"/>
              <w:marBottom w:val="0"/>
              <w:divBdr>
                <w:top w:val="none" w:sz="0" w:space="0" w:color="auto"/>
                <w:left w:val="none" w:sz="0" w:space="0" w:color="auto"/>
                <w:bottom w:val="none" w:sz="0" w:space="0" w:color="auto"/>
                <w:right w:val="none" w:sz="0" w:space="0" w:color="auto"/>
              </w:divBdr>
            </w:div>
            <w:div w:id="957179898">
              <w:marLeft w:val="0"/>
              <w:marRight w:val="0"/>
              <w:marTop w:val="0"/>
              <w:marBottom w:val="0"/>
              <w:divBdr>
                <w:top w:val="none" w:sz="0" w:space="0" w:color="auto"/>
                <w:left w:val="none" w:sz="0" w:space="0" w:color="auto"/>
                <w:bottom w:val="none" w:sz="0" w:space="0" w:color="auto"/>
                <w:right w:val="none" w:sz="0" w:space="0" w:color="auto"/>
              </w:divBdr>
            </w:div>
            <w:div w:id="1036659717">
              <w:marLeft w:val="0"/>
              <w:marRight w:val="0"/>
              <w:marTop w:val="0"/>
              <w:marBottom w:val="0"/>
              <w:divBdr>
                <w:top w:val="none" w:sz="0" w:space="0" w:color="auto"/>
                <w:left w:val="none" w:sz="0" w:space="0" w:color="auto"/>
                <w:bottom w:val="none" w:sz="0" w:space="0" w:color="auto"/>
                <w:right w:val="none" w:sz="0" w:space="0" w:color="auto"/>
              </w:divBdr>
            </w:div>
            <w:div w:id="1326979972">
              <w:marLeft w:val="0"/>
              <w:marRight w:val="0"/>
              <w:marTop w:val="0"/>
              <w:marBottom w:val="0"/>
              <w:divBdr>
                <w:top w:val="none" w:sz="0" w:space="0" w:color="auto"/>
                <w:left w:val="none" w:sz="0" w:space="0" w:color="auto"/>
                <w:bottom w:val="none" w:sz="0" w:space="0" w:color="auto"/>
                <w:right w:val="none" w:sz="0" w:space="0" w:color="auto"/>
              </w:divBdr>
            </w:div>
            <w:div w:id="1524519718">
              <w:marLeft w:val="0"/>
              <w:marRight w:val="0"/>
              <w:marTop w:val="0"/>
              <w:marBottom w:val="0"/>
              <w:divBdr>
                <w:top w:val="none" w:sz="0" w:space="0" w:color="auto"/>
                <w:left w:val="none" w:sz="0" w:space="0" w:color="auto"/>
                <w:bottom w:val="none" w:sz="0" w:space="0" w:color="auto"/>
                <w:right w:val="none" w:sz="0" w:space="0" w:color="auto"/>
              </w:divBdr>
            </w:div>
            <w:div w:id="1660497705">
              <w:marLeft w:val="0"/>
              <w:marRight w:val="0"/>
              <w:marTop w:val="0"/>
              <w:marBottom w:val="0"/>
              <w:divBdr>
                <w:top w:val="none" w:sz="0" w:space="0" w:color="auto"/>
                <w:left w:val="none" w:sz="0" w:space="0" w:color="auto"/>
                <w:bottom w:val="none" w:sz="0" w:space="0" w:color="auto"/>
                <w:right w:val="none" w:sz="0" w:space="0" w:color="auto"/>
              </w:divBdr>
            </w:div>
            <w:div w:id="1684747015">
              <w:marLeft w:val="0"/>
              <w:marRight w:val="0"/>
              <w:marTop w:val="0"/>
              <w:marBottom w:val="0"/>
              <w:divBdr>
                <w:top w:val="none" w:sz="0" w:space="0" w:color="auto"/>
                <w:left w:val="none" w:sz="0" w:space="0" w:color="auto"/>
                <w:bottom w:val="none" w:sz="0" w:space="0" w:color="auto"/>
                <w:right w:val="none" w:sz="0" w:space="0" w:color="auto"/>
              </w:divBdr>
            </w:div>
            <w:div w:id="2007510275">
              <w:marLeft w:val="0"/>
              <w:marRight w:val="0"/>
              <w:marTop w:val="0"/>
              <w:marBottom w:val="0"/>
              <w:divBdr>
                <w:top w:val="none" w:sz="0" w:space="0" w:color="auto"/>
                <w:left w:val="none" w:sz="0" w:space="0" w:color="auto"/>
                <w:bottom w:val="none" w:sz="0" w:space="0" w:color="auto"/>
                <w:right w:val="none" w:sz="0" w:space="0" w:color="auto"/>
              </w:divBdr>
            </w:div>
            <w:div w:id="21016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ichel@scolaire.ednet.n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2896</Words>
  <Characters>15676</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Section des Sciences Humaines</vt:lpstr>
    </vt:vector>
  </TitlesOfParts>
  <Company> </Company>
  <LinksUpToDate>false</LinksUpToDate>
  <CharactersWithSpaces>18535</CharactersWithSpaces>
  <SharedDoc>false</SharedDoc>
  <HLinks>
    <vt:vector size="6" baseType="variant">
      <vt:variant>
        <vt:i4>7471197</vt:i4>
      </vt:variant>
      <vt:variant>
        <vt:i4>0</vt:i4>
      </vt:variant>
      <vt:variant>
        <vt:i4>0</vt:i4>
      </vt:variant>
      <vt:variant>
        <vt:i4>5</vt:i4>
      </vt:variant>
      <vt:variant>
        <vt:lpwstr>mailto:cmichel@scolaire.ednet.ns.ca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des Sciences Humaines</dc:title>
  <dc:subject/>
  <dc:creator>Bill Collette</dc:creator>
  <cp:keywords/>
  <dc:description/>
  <cp:lastModifiedBy>EBJ</cp:lastModifiedBy>
  <cp:revision>2</cp:revision>
  <cp:lastPrinted>2012-09-04T11:25:00Z</cp:lastPrinted>
  <dcterms:created xsi:type="dcterms:W3CDTF">2012-09-04T11:31:00Z</dcterms:created>
  <dcterms:modified xsi:type="dcterms:W3CDTF">2012-09-04T11:31:00Z</dcterms:modified>
</cp:coreProperties>
</file>